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60C0" w:rsidRDefault="002D3521">
      <w:pPr>
        <w:pStyle w:val="CRCoverPage"/>
        <w:tabs>
          <w:tab w:val="right" w:pos="9639"/>
        </w:tabs>
        <w:spacing w:after="0"/>
        <w:rPr>
          <w:rFonts w:cs="Arial"/>
          <w:b/>
          <w:sz w:val="24"/>
          <w:lang w:val="en-US" w:eastAsia="zh-CN"/>
        </w:rPr>
      </w:pPr>
      <w:bookmarkStart w:id="0" w:name="_Hlk31871541"/>
      <w:r>
        <w:rPr>
          <w:rFonts w:hint="eastAsia"/>
          <w:b/>
          <w:sz w:val="24"/>
        </w:rPr>
        <w:t>3GPP TSG-SA2 Meeting #154AH-e</w:t>
      </w:r>
      <w:r>
        <w:rPr>
          <w:b/>
          <w:i/>
          <w:sz w:val="28"/>
        </w:rPr>
        <w:tab/>
      </w:r>
      <w:r w:rsidR="00573DEF" w:rsidRPr="00573DEF">
        <w:rPr>
          <w:rFonts w:cs="Arial"/>
          <w:b/>
          <w:sz w:val="24"/>
        </w:rPr>
        <w:t>S2-2300942</w:t>
      </w:r>
    </w:p>
    <w:p w:rsidR="00E760C0" w:rsidRDefault="002D3521">
      <w:pPr>
        <w:pStyle w:val="CRCoverPage"/>
        <w:tabs>
          <w:tab w:val="right" w:pos="9638"/>
        </w:tabs>
        <w:spacing w:after="0"/>
        <w:rPr>
          <w:rFonts w:cs="Arial"/>
          <w:b/>
          <w:sz w:val="24"/>
        </w:rPr>
      </w:pPr>
      <w:r>
        <w:rPr>
          <w:rFonts w:hint="eastAsia"/>
          <w:b/>
          <w:bCs/>
          <w:sz w:val="24"/>
          <w:szCs w:val="24"/>
          <w:lang w:val="en-US" w:eastAsia="zh-CN"/>
        </w:rPr>
        <w:t>16 - 20 January, 2023, Electronic meeting</w:t>
      </w:r>
      <w:r>
        <w:rPr>
          <w:rFonts w:cs="Arial"/>
          <w:b/>
          <w:color w:val="3333FF"/>
          <w:sz w:val="24"/>
        </w:rPr>
        <w:t xml:space="preserve">                 </w:t>
      </w:r>
      <w:r>
        <w:rPr>
          <w:rFonts w:cs="Arial"/>
          <w:b/>
          <w:color w:val="3333FF"/>
          <w:sz w:val="24"/>
        </w:rPr>
        <w:tab/>
      </w:r>
    </w:p>
    <w:p w:rsidR="00E760C0" w:rsidRDefault="00E760C0">
      <w:pPr>
        <w:pStyle w:val="a9"/>
        <w:pBdr>
          <w:bottom w:val="single" w:sz="6" w:space="0" w:color="auto"/>
        </w:pBdr>
        <w:tabs>
          <w:tab w:val="clear" w:pos="4153"/>
          <w:tab w:val="clear" w:pos="8306"/>
          <w:tab w:val="right" w:pos="9638"/>
        </w:tabs>
        <w:rPr>
          <w:rFonts w:ascii="Arial" w:hAnsi="Arial" w:cs="Arial"/>
          <w:b/>
          <w:bCs/>
          <w:sz w:val="24"/>
          <w:szCs w:val="24"/>
        </w:rPr>
      </w:pPr>
    </w:p>
    <w:bookmarkEnd w:id="0"/>
    <w:p w:rsidR="00E760C0" w:rsidRDefault="002D3521">
      <w:pPr>
        <w:ind w:left="2127" w:hanging="2127"/>
        <w:rPr>
          <w:rFonts w:ascii="Arial" w:hAnsi="Arial" w:cs="Arial"/>
          <w:b/>
          <w:lang w:val="en-US" w:eastAsia="zh-CN"/>
        </w:rPr>
      </w:pPr>
      <w:r>
        <w:rPr>
          <w:rFonts w:ascii="Arial" w:hAnsi="Arial" w:cs="Arial"/>
          <w:b/>
        </w:rPr>
        <w:t xml:space="preserve">Source: </w:t>
      </w:r>
      <w:r>
        <w:rPr>
          <w:rFonts w:ascii="Arial" w:hAnsi="Arial" w:cs="Arial"/>
          <w:b/>
        </w:rPr>
        <w:tab/>
      </w:r>
      <w:r w:rsidR="00446A97">
        <w:rPr>
          <w:rFonts w:ascii="Arial" w:hAnsi="Arial" w:cs="Arial" w:hint="eastAsia"/>
          <w:b/>
          <w:lang w:val="en-US" w:eastAsia="zh-CN"/>
        </w:rPr>
        <w:t>China Mobile</w:t>
      </w:r>
    </w:p>
    <w:p w:rsidR="00E760C0" w:rsidRDefault="002D3521">
      <w:pPr>
        <w:ind w:left="2127" w:hanging="2127"/>
        <w:rPr>
          <w:rFonts w:ascii="Arial" w:hAnsi="Arial" w:cs="Arial"/>
          <w:b/>
        </w:rPr>
      </w:pPr>
      <w:r>
        <w:rPr>
          <w:rFonts w:ascii="Arial" w:hAnsi="Arial" w:cs="Arial"/>
          <w:b/>
        </w:rPr>
        <w:t xml:space="preserve">Title: </w:t>
      </w:r>
      <w:r>
        <w:rPr>
          <w:rFonts w:ascii="Arial" w:hAnsi="Arial" w:cs="Arial"/>
          <w:b/>
        </w:rPr>
        <w:tab/>
        <w:t xml:space="preserve">Discussion on </w:t>
      </w:r>
      <w:r>
        <w:rPr>
          <w:rFonts w:ascii="Arial" w:hAnsi="Arial" w:cs="Arial" w:hint="eastAsia"/>
          <w:b/>
        </w:rPr>
        <w:t>TSCTSF usage determination in AF session with required QoS</w:t>
      </w:r>
    </w:p>
    <w:p w:rsidR="00E760C0" w:rsidRDefault="002D3521">
      <w:pPr>
        <w:ind w:left="2127" w:hanging="2127"/>
        <w:rPr>
          <w:rFonts w:ascii="Arial" w:hAnsi="Arial" w:cs="Arial"/>
          <w:b/>
        </w:rPr>
      </w:pPr>
      <w:r>
        <w:rPr>
          <w:rFonts w:ascii="Arial" w:hAnsi="Arial" w:cs="Arial"/>
          <w:b/>
        </w:rPr>
        <w:t xml:space="preserve">Document for: </w:t>
      </w:r>
      <w:r>
        <w:rPr>
          <w:rFonts w:ascii="Arial" w:hAnsi="Arial" w:cs="Arial"/>
          <w:b/>
        </w:rPr>
        <w:tab/>
        <w:t>Discussion</w:t>
      </w:r>
    </w:p>
    <w:p w:rsidR="00E760C0" w:rsidRDefault="002D3521">
      <w:pPr>
        <w:ind w:left="2127" w:hanging="2127"/>
        <w:rPr>
          <w:rFonts w:ascii="Arial" w:hAnsi="Arial" w:cs="Arial" w:hint="eastAsia"/>
          <w:b/>
          <w:lang w:eastAsia="zh-CN"/>
        </w:rPr>
      </w:pPr>
      <w:r>
        <w:rPr>
          <w:rFonts w:ascii="Arial" w:hAnsi="Arial" w:cs="Arial"/>
          <w:b/>
        </w:rPr>
        <w:t xml:space="preserve">Agenda Item: </w:t>
      </w:r>
      <w:r>
        <w:rPr>
          <w:rFonts w:ascii="Arial" w:hAnsi="Arial" w:cs="Arial"/>
          <w:b/>
        </w:rPr>
        <w:tab/>
      </w:r>
      <w:r w:rsidR="00446A97">
        <w:rPr>
          <w:rFonts w:ascii="Arial" w:hAnsi="Arial" w:cs="Arial" w:hint="eastAsia"/>
          <w:b/>
          <w:lang w:eastAsia="zh-CN"/>
        </w:rPr>
        <w:t>8.5</w:t>
      </w:r>
    </w:p>
    <w:p w:rsidR="00E760C0" w:rsidRDefault="002D3521">
      <w:pPr>
        <w:ind w:left="2127" w:hanging="2127"/>
        <w:rPr>
          <w:rFonts w:ascii="Arial" w:hAnsi="Arial" w:cs="Arial"/>
          <w:b/>
          <w:lang w:val="en-US" w:eastAsia="zh-CN"/>
        </w:rPr>
      </w:pPr>
      <w:r>
        <w:rPr>
          <w:rFonts w:ascii="Arial" w:hAnsi="Arial" w:cs="Arial"/>
          <w:b/>
        </w:rPr>
        <w:t>Work Item / Release:</w:t>
      </w:r>
      <w:r>
        <w:rPr>
          <w:rFonts w:ascii="Arial" w:hAnsi="Arial" w:cs="Arial"/>
          <w:b/>
        </w:rPr>
        <w:tab/>
      </w:r>
      <w:proofErr w:type="spellStart"/>
      <w:r w:rsidR="00446A97">
        <w:rPr>
          <w:rFonts w:ascii="Arial" w:hAnsi="Arial" w:cs="Arial" w:hint="eastAsia"/>
          <w:b/>
          <w:lang w:val="en-US" w:eastAsia="zh-CN"/>
        </w:rPr>
        <w:t>IIo</w:t>
      </w:r>
      <w:r>
        <w:rPr>
          <w:rFonts w:ascii="Arial" w:hAnsi="Arial" w:cs="Arial" w:hint="eastAsia"/>
          <w:b/>
          <w:lang w:val="en-US" w:eastAsia="zh-CN"/>
        </w:rPr>
        <w:t>T</w:t>
      </w:r>
      <w:proofErr w:type="spellEnd"/>
      <w:r>
        <w:rPr>
          <w:rFonts w:ascii="Arial" w:hAnsi="Arial" w:cs="Arial"/>
          <w:b/>
        </w:rPr>
        <w:t>/ Rel-1</w:t>
      </w:r>
      <w:r>
        <w:rPr>
          <w:rFonts w:ascii="Arial" w:hAnsi="Arial" w:cs="Arial" w:hint="eastAsia"/>
          <w:b/>
          <w:lang w:val="en-US" w:eastAsia="zh-CN"/>
        </w:rPr>
        <w:t>7</w:t>
      </w:r>
    </w:p>
    <w:p w:rsidR="00E760C0" w:rsidRDefault="002D3521">
      <w:pPr>
        <w:spacing w:after="60"/>
        <w:rPr>
          <w:rFonts w:ascii="Arial" w:hAnsi="Arial" w:cs="Arial"/>
          <w:i/>
        </w:rPr>
      </w:pPr>
      <w:r>
        <w:rPr>
          <w:rFonts w:ascii="Arial" w:hAnsi="Arial" w:cs="Arial"/>
          <w:i/>
        </w:rPr>
        <w:t xml:space="preserve">Abstract of the contribution: this paper discusses the questions from </w:t>
      </w:r>
      <w:r>
        <w:rPr>
          <w:rFonts w:ascii="Arial" w:hAnsi="Arial" w:cs="Arial" w:hint="eastAsia"/>
          <w:i/>
          <w:lang w:val="en-US" w:eastAsia="zh-CN"/>
        </w:rPr>
        <w:t>CT3</w:t>
      </w:r>
      <w:r>
        <w:rPr>
          <w:rFonts w:ascii="Arial" w:hAnsi="Arial" w:cs="Arial"/>
          <w:i/>
        </w:rPr>
        <w:t xml:space="preserve"> LS (</w:t>
      </w:r>
      <w:r w:rsidR="00446A97" w:rsidRPr="00446A97">
        <w:rPr>
          <w:rFonts w:ascii="Arial" w:hAnsi="Arial" w:cs="Arial"/>
          <w:bCs/>
          <w:lang w:val="en-US" w:eastAsia="zh-CN"/>
        </w:rPr>
        <w:t>S2-2300032/C3-225700</w:t>
      </w:r>
      <w:r>
        <w:rPr>
          <w:rFonts w:ascii="Arial" w:hAnsi="Arial" w:cs="Arial"/>
          <w:i/>
        </w:rPr>
        <w:t xml:space="preserve">) and proposes the answers. </w:t>
      </w:r>
    </w:p>
    <w:p w:rsidR="00E760C0" w:rsidRDefault="002D3521">
      <w:pPr>
        <w:pStyle w:val="1"/>
        <w:rPr>
          <w:rFonts w:cs="Arial"/>
          <w:b/>
          <w:sz w:val="22"/>
        </w:rPr>
      </w:pPr>
      <w:r>
        <w:t>1 Discussion</w:t>
      </w:r>
    </w:p>
    <w:p w:rsidR="00E760C0" w:rsidRDefault="002D3521">
      <w:pPr>
        <w:pStyle w:val="B1"/>
        <w:ind w:left="0" w:firstLine="0"/>
        <w:rPr>
          <w:rFonts w:ascii="Arial" w:hAnsi="Arial" w:cs="Arial"/>
          <w:bCs/>
          <w:lang w:val="en-US" w:eastAsia="zh-CN"/>
        </w:rPr>
      </w:pPr>
      <w:r>
        <w:rPr>
          <w:rFonts w:ascii="Arial" w:hAnsi="Arial" w:cs="Arial"/>
          <w:bCs/>
          <w:lang w:val="en-US" w:eastAsia="zh-CN"/>
        </w:rPr>
        <w:t xml:space="preserve">Regarding </w:t>
      </w:r>
      <w:r>
        <w:rPr>
          <w:rFonts w:ascii="Arial" w:hAnsi="Arial" w:cs="Arial"/>
          <w:bCs/>
          <w:lang w:eastAsia="zh-CN"/>
        </w:rPr>
        <w:t xml:space="preserve">the </w:t>
      </w:r>
      <w:r>
        <w:rPr>
          <w:rFonts w:ascii="Arial" w:hAnsi="Arial" w:cs="Arial"/>
          <w:bCs/>
          <w:lang w:eastAsia="ko-KR"/>
        </w:rPr>
        <w:t>TSCTSF usage determination in AF session with required QoS</w:t>
      </w:r>
      <w:r>
        <w:rPr>
          <w:rFonts w:ascii="Arial" w:hAnsi="Arial" w:cs="Arial"/>
          <w:bCs/>
          <w:lang w:val="en-US" w:eastAsia="zh-CN"/>
        </w:rPr>
        <w:t xml:space="preserve"> procedure, CT3 asks SA2 three questions</w:t>
      </w:r>
      <w:r w:rsidR="00446A97">
        <w:rPr>
          <w:rFonts w:ascii="Arial" w:hAnsi="Arial" w:cs="Arial" w:hint="eastAsia"/>
          <w:bCs/>
          <w:lang w:val="en-US" w:eastAsia="zh-CN"/>
        </w:rPr>
        <w:t xml:space="preserve"> </w:t>
      </w:r>
      <w:r>
        <w:rPr>
          <w:rFonts w:ascii="Arial" w:hAnsi="Arial" w:cs="Arial"/>
          <w:bCs/>
          <w:lang w:val="en-US" w:eastAsia="zh-CN"/>
        </w:rPr>
        <w:t xml:space="preserve">in </w:t>
      </w:r>
      <w:r w:rsidR="00446A97" w:rsidRPr="00446A97">
        <w:rPr>
          <w:rFonts w:ascii="Arial" w:hAnsi="Arial" w:cs="Arial"/>
          <w:bCs/>
          <w:lang w:val="en-US" w:eastAsia="zh-CN"/>
        </w:rPr>
        <w:t>S2-2300032</w:t>
      </w:r>
      <w:r w:rsidR="00446A97">
        <w:rPr>
          <w:rFonts w:ascii="Arial" w:hAnsi="Arial" w:cs="Arial" w:hint="eastAsia"/>
          <w:bCs/>
          <w:lang w:val="en-US" w:eastAsia="zh-CN"/>
        </w:rPr>
        <w:t xml:space="preserve"> </w:t>
      </w:r>
      <w:r>
        <w:rPr>
          <w:rFonts w:ascii="Arial" w:hAnsi="Arial" w:cs="Arial"/>
          <w:bCs/>
          <w:lang w:val="en-US" w:eastAsia="zh-CN"/>
        </w:rPr>
        <w:t>as the following:</w:t>
      </w:r>
    </w:p>
    <w:p w:rsidR="00E760C0" w:rsidRDefault="002D3521">
      <w:pPr>
        <w:pStyle w:val="B1"/>
        <w:ind w:left="0" w:firstLine="0"/>
        <w:rPr>
          <w:rFonts w:ascii="Arial" w:hAnsi="Arial" w:cs="Arial"/>
          <w:bCs/>
          <w:lang w:eastAsia="zh-CN"/>
        </w:rPr>
      </w:pPr>
      <w:r>
        <w:rPr>
          <w:rFonts w:ascii="Arial" w:hAnsi="Arial" w:cs="Arial"/>
          <w:bCs/>
          <w:lang w:val="en-US" w:eastAsia="zh-CN"/>
        </w:rPr>
        <w:t xml:space="preserve">- </w:t>
      </w:r>
      <w:r>
        <w:rPr>
          <w:rFonts w:ascii="Arial" w:hAnsi="Arial" w:cs="Arial"/>
          <w:bCs/>
          <w:lang w:eastAsia="zh-CN"/>
        </w:rPr>
        <w:t xml:space="preserve">Q1: What is the scenario where the AF can update the required QoS from normal QoS requirement into time sensitive QoS requirement? </w:t>
      </w:r>
    </w:p>
    <w:p w:rsidR="00E760C0" w:rsidRDefault="002D3521">
      <w:pPr>
        <w:pStyle w:val="B1"/>
        <w:ind w:left="0" w:firstLine="0"/>
        <w:rPr>
          <w:rFonts w:ascii="Arial" w:hAnsi="Arial" w:cs="Arial"/>
          <w:bCs/>
          <w:lang w:eastAsia="zh-CN"/>
        </w:rPr>
      </w:pPr>
      <w:r>
        <w:rPr>
          <w:rFonts w:ascii="Arial" w:hAnsi="Arial" w:cs="Arial"/>
          <w:bCs/>
          <w:lang w:val="en-US" w:eastAsia="zh-CN"/>
        </w:rPr>
        <w:t xml:space="preserve">- </w:t>
      </w:r>
      <w:r>
        <w:rPr>
          <w:rFonts w:ascii="Arial" w:hAnsi="Arial" w:cs="Arial"/>
          <w:bCs/>
          <w:lang w:eastAsia="zh-CN"/>
        </w:rPr>
        <w:t>Q2: Is it possible for the AF to update the required QoS from time sensitive QoS requirement into normal QoS requirement? And then will the NEF always keep the initial decision about triggering the TSCTSF or not as determined in the initial request?</w:t>
      </w:r>
    </w:p>
    <w:p w:rsidR="00E760C0" w:rsidRDefault="002D3521">
      <w:pPr>
        <w:pStyle w:val="B1"/>
        <w:ind w:left="0" w:firstLine="0"/>
        <w:rPr>
          <w:rFonts w:ascii="Arial" w:hAnsi="Arial" w:cs="Arial"/>
          <w:bCs/>
          <w:lang w:eastAsia="zh-CN"/>
        </w:rPr>
      </w:pPr>
      <w:r>
        <w:rPr>
          <w:rFonts w:ascii="Arial" w:hAnsi="Arial" w:cs="Arial"/>
          <w:bCs/>
          <w:lang w:val="en-US" w:eastAsia="zh-CN"/>
        </w:rPr>
        <w:t xml:space="preserve">- </w:t>
      </w:r>
      <w:r>
        <w:rPr>
          <w:rFonts w:ascii="Arial" w:hAnsi="Arial" w:cs="Arial"/>
          <w:bCs/>
          <w:lang w:eastAsia="zh-CN"/>
        </w:rPr>
        <w:t>Q3:</w:t>
      </w:r>
      <w:r>
        <w:rPr>
          <w:rFonts w:ascii="Arial" w:hAnsi="Arial" w:cs="Arial"/>
          <w:bCs/>
          <w:lang w:val="en-US" w:eastAsia="zh-CN"/>
        </w:rPr>
        <w:t xml:space="preserve"> </w:t>
      </w:r>
      <w:r>
        <w:rPr>
          <w:rFonts w:ascii="Arial" w:hAnsi="Arial" w:cs="Arial"/>
          <w:bCs/>
          <w:lang w:eastAsia="zh-CN"/>
        </w:rPr>
        <w:t>If the answer to Question 1 is that the scenario exists, then could it be possible to have any solution where the NEF does not reject the AF update request?</w:t>
      </w:r>
    </w:p>
    <w:p w:rsidR="00E760C0" w:rsidRDefault="00E760C0">
      <w:pPr>
        <w:pStyle w:val="B1"/>
        <w:ind w:left="0" w:firstLine="0"/>
        <w:rPr>
          <w:rFonts w:ascii="Arial" w:hAnsi="Arial" w:cs="Arial"/>
          <w:bCs/>
          <w:lang w:val="en-US" w:eastAsia="zh-CN"/>
        </w:rPr>
      </w:pPr>
    </w:p>
    <w:p w:rsidR="00E760C0" w:rsidRDefault="002D3521">
      <w:pPr>
        <w:pStyle w:val="B1"/>
        <w:ind w:left="0" w:firstLine="0"/>
        <w:rPr>
          <w:rFonts w:ascii="Arial" w:hAnsi="Arial" w:cs="Arial"/>
          <w:bCs/>
          <w:lang w:val="en-US" w:eastAsia="zh-CN"/>
        </w:rPr>
      </w:pPr>
      <w:r>
        <w:rPr>
          <w:rFonts w:ascii="Arial" w:eastAsia="宋体" w:hAnsi="Arial" w:cs="Arial"/>
          <w:b/>
          <w:lang w:eastAsia="zh-CN"/>
        </w:rPr>
        <w:t xml:space="preserve">Observation 1: </w:t>
      </w:r>
      <w:r>
        <w:rPr>
          <w:rFonts w:ascii="Arial" w:hAnsi="Arial" w:cs="Arial"/>
          <w:bCs/>
          <w:lang w:val="en-US" w:eastAsia="zh-CN"/>
        </w:rPr>
        <w:t xml:space="preserve">The </w:t>
      </w:r>
      <w:r>
        <w:rPr>
          <w:rFonts w:ascii="Arial" w:hAnsi="Arial" w:cs="Arial"/>
          <w:bCs/>
          <w:lang w:eastAsia="zh-CN"/>
        </w:rPr>
        <w:t>scenario</w:t>
      </w:r>
      <w:r>
        <w:rPr>
          <w:rFonts w:ascii="Arial" w:hAnsi="Arial" w:cs="Arial"/>
          <w:bCs/>
          <w:lang w:val="en-US" w:eastAsia="zh-CN"/>
        </w:rPr>
        <w:t xml:space="preserve"> of Q1/Q2</w:t>
      </w:r>
      <w:r>
        <w:rPr>
          <w:rFonts w:ascii="Arial" w:hAnsi="Arial" w:cs="Arial"/>
          <w:bCs/>
          <w:lang w:eastAsia="zh-CN"/>
        </w:rPr>
        <w:t xml:space="preserve"> </w:t>
      </w:r>
      <w:r>
        <w:rPr>
          <w:rFonts w:ascii="Arial" w:hAnsi="Arial" w:cs="Arial"/>
          <w:bCs/>
          <w:lang w:val="en-US" w:eastAsia="zh-CN"/>
        </w:rPr>
        <w:t>exist</w:t>
      </w:r>
      <w:r>
        <w:rPr>
          <w:rFonts w:ascii="Arial" w:hAnsi="Arial" w:cs="Arial" w:hint="eastAsia"/>
          <w:bCs/>
          <w:lang w:val="en-US" w:eastAsia="zh-CN"/>
        </w:rPr>
        <w:t>s</w:t>
      </w:r>
      <w:r>
        <w:rPr>
          <w:rFonts w:ascii="Arial" w:hAnsi="Arial" w:cs="Arial"/>
          <w:bCs/>
          <w:lang w:val="en-US" w:eastAsia="zh-CN"/>
        </w:rPr>
        <w:t xml:space="preserve"> </w:t>
      </w:r>
      <w:r>
        <w:rPr>
          <w:rFonts w:ascii="Arial" w:hAnsi="Arial" w:cs="Arial"/>
          <w:bCs/>
          <w:lang w:eastAsia="zh-CN"/>
        </w:rPr>
        <w:t xml:space="preserve">where the AF can update the required QoS from </w:t>
      </w:r>
      <w:r w:rsidR="00C53E0C">
        <w:rPr>
          <w:rFonts w:ascii="Arial" w:hAnsi="Arial" w:cs="Arial"/>
          <w:bCs/>
          <w:lang w:val="en-US" w:eastAsia="zh-CN"/>
        </w:rPr>
        <w:t>"normal"</w:t>
      </w:r>
      <w:r>
        <w:rPr>
          <w:rFonts w:ascii="Arial" w:hAnsi="Arial" w:cs="Arial"/>
          <w:bCs/>
          <w:lang w:eastAsia="zh-CN"/>
        </w:rPr>
        <w:t xml:space="preserve"> QoS requirement into time sensitive </w:t>
      </w:r>
      <w:proofErr w:type="spellStart"/>
      <w:r>
        <w:rPr>
          <w:rFonts w:ascii="Arial" w:hAnsi="Arial" w:cs="Arial"/>
          <w:bCs/>
          <w:lang w:eastAsia="zh-CN"/>
        </w:rPr>
        <w:t>QoS</w:t>
      </w:r>
      <w:proofErr w:type="spellEnd"/>
      <w:r>
        <w:rPr>
          <w:rFonts w:ascii="Arial" w:hAnsi="Arial" w:cs="Arial"/>
          <w:bCs/>
          <w:lang w:eastAsia="zh-CN"/>
        </w:rPr>
        <w:t xml:space="preserve"> </w:t>
      </w:r>
      <w:proofErr w:type="spellStart"/>
      <w:r>
        <w:rPr>
          <w:rFonts w:ascii="Arial" w:hAnsi="Arial" w:cs="Arial"/>
          <w:bCs/>
          <w:lang w:eastAsia="zh-CN"/>
        </w:rPr>
        <w:t>requiremen</w:t>
      </w:r>
      <w:proofErr w:type="spellEnd"/>
      <w:r>
        <w:rPr>
          <w:rFonts w:ascii="Arial" w:hAnsi="Arial" w:cs="Arial"/>
          <w:bCs/>
          <w:lang w:val="en-US" w:eastAsia="zh-CN"/>
        </w:rPr>
        <w:t xml:space="preserve">t, or the AF can update the required QoS from time sensitive QoS requirement into </w:t>
      </w:r>
      <w:r w:rsidR="00C53E0C">
        <w:rPr>
          <w:rFonts w:ascii="Arial" w:hAnsi="Arial" w:cs="Arial"/>
          <w:bCs/>
          <w:lang w:val="en-US" w:eastAsia="zh-CN"/>
        </w:rPr>
        <w:t>"normal"</w:t>
      </w:r>
      <w:r>
        <w:rPr>
          <w:rFonts w:ascii="Arial" w:hAnsi="Arial" w:cs="Arial"/>
          <w:bCs/>
          <w:lang w:val="en-US" w:eastAsia="zh-CN"/>
        </w:rPr>
        <w:t xml:space="preserve"> QoS requirement.</w:t>
      </w:r>
    </w:p>
    <w:p w:rsidR="00C53E0C" w:rsidRDefault="002D3521">
      <w:pPr>
        <w:pStyle w:val="B1"/>
        <w:ind w:left="0" w:firstLine="0"/>
        <w:rPr>
          <w:rFonts w:ascii="Arial" w:hAnsi="Arial" w:cs="Arial"/>
          <w:bCs/>
          <w:lang w:val="en-US" w:eastAsia="zh-CN"/>
        </w:rPr>
      </w:pPr>
      <w:r>
        <w:rPr>
          <w:rFonts w:ascii="Arial" w:hAnsi="Arial" w:cs="Arial"/>
          <w:bCs/>
          <w:lang w:val="en-US" w:eastAsia="zh-CN"/>
        </w:rPr>
        <w:t xml:space="preserve">The AF </w:t>
      </w:r>
      <w:r w:rsidR="00C53E0C">
        <w:rPr>
          <w:rFonts w:ascii="Arial" w:hAnsi="Arial" w:cs="Arial"/>
          <w:bCs/>
          <w:lang w:val="en-US" w:eastAsia="zh-CN"/>
        </w:rPr>
        <w:t xml:space="preserve">may </w:t>
      </w:r>
      <w:r>
        <w:rPr>
          <w:rFonts w:ascii="Arial" w:hAnsi="Arial" w:cs="Arial"/>
          <w:bCs/>
          <w:lang w:val="en-US" w:eastAsia="zh-CN"/>
        </w:rPr>
        <w:t xml:space="preserve">support both time sensitive application and normative application, and the AF </w:t>
      </w:r>
      <w:r w:rsidR="00C53E0C">
        <w:rPr>
          <w:rFonts w:ascii="Arial" w:hAnsi="Arial" w:cs="Arial"/>
          <w:bCs/>
          <w:lang w:val="en-US" w:eastAsia="zh-CN"/>
        </w:rPr>
        <w:t>may</w:t>
      </w:r>
      <w:r>
        <w:rPr>
          <w:rFonts w:ascii="Arial" w:hAnsi="Arial" w:cs="Arial"/>
          <w:bCs/>
          <w:lang w:val="en-US" w:eastAsia="zh-CN"/>
        </w:rPr>
        <w:t xml:space="preserve"> update the required QoS from </w:t>
      </w:r>
      <w:r w:rsidR="00C53E0C">
        <w:rPr>
          <w:rFonts w:ascii="Arial" w:hAnsi="Arial" w:cs="Arial"/>
          <w:bCs/>
          <w:lang w:val="en-US" w:eastAsia="zh-CN"/>
        </w:rPr>
        <w:t>"</w:t>
      </w:r>
      <w:r>
        <w:rPr>
          <w:rFonts w:ascii="Arial" w:hAnsi="Arial" w:cs="Arial"/>
          <w:bCs/>
          <w:lang w:val="en-US" w:eastAsia="zh-CN"/>
        </w:rPr>
        <w:t>normal</w:t>
      </w:r>
      <w:r w:rsidR="00C53E0C">
        <w:rPr>
          <w:rFonts w:ascii="Arial" w:hAnsi="Arial" w:cs="Arial"/>
          <w:bCs/>
          <w:lang w:val="en-US" w:eastAsia="zh-CN"/>
        </w:rPr>
        <w:t>"</w:t>
      </w:r>
      <w:r>
        <w:rPr>
          <w:rFonts w:ascii="Arial" w:hAnsi="Arial" w:cs="Arial"/>
          <w:bCs/>
          <w:lang w:val="en-US" w:eastAsia="zh-CN"/>
        </w:rPr>
        <w:t xml:space="preserve"> QoS requirement into time sensitive QoS requirement. </w:t>
      </w:r>
    </w:p>
    <w:p w:rsidR="00E760C0" w:rsidRDefault="002D3521">
      <w:pPr>
        <w:pStyle w:val="B1"/>
        <w:ind w:left="0" w:firstLine="0"/>
        <w:rPr>
          <w:rFonts w:ascii="Arial" w:hAnsi="Arial" w:cs="Arial"/>
          <w:bCs/>
          <w:lang w:val="en-US" w:eastAsia="zh-CN"/>
        </w:rPr>
      </w:pPr>
      <w:r>
        <w:rPr>
          <w:rFonts w:ascii="Arial" w:hAnsi="Arial" w:cs="Arial"/>
          <w:bCs/>
          <w:lang w:val="en-US" w:eastAsia="zh-CN"/>
        </w:rPr>
        <w:t xml:space="preserve">A potential example is communication for mobile robots. As described in 3GPP TS 22.104, mobile robots are monitored and controlled from a guidance control system. There are kinds of scenarios for mobile robots communication, such as the non-deterministic communications as described in Table 5.4-1 of 3GPP TS 22.104, as well as the time-sensitive communication (e.g. cooperative carrying as described in clause A.2.2.5 of 3GPP TS 22.104). </w:t>
      </w:r>
    </w:p>
    <w:p w:rsidR="00E760C0" w:rsidRDefault="002D3521">
      <w:pPr>
        <w:pStyle w:val="B1"/>
        <w:ind w:left="0" w:firstLine="0"/>
        <w:rPr>
          <w:rFonts w:ascii="Arial" w:hAnsi="Arial" w:cs="Arial"/>
          <w:bCs/>
          <w:lang w:val="en-US" w:eastAsia="zh-CN"/>
        </w:rPr>
      </w:pPr>
      <w:r>
        <w:rPr>
          <w:rFonts w:ascii="Arial" w:hAnsi="Arial" w:cs="Arial"/>
          <w:bCs/>
          <w:lang w:val="en-US" w:eastAsia="zh-CN"/>
        </w:rPr>
        <w:t xml:space="preserve">Assume that the AF sends a </w:t>
      </w:r>
      <w:r w:rsidR="00C53E0C">
        <w:rPr>
          <w:rFonts w:ascii="Arial" w:hAnsi="Arial" w:cs="Arial"/>
          <w:bCs/>
          <w:lang w:val="en-US" w:eastAsia="zh-CN"/>
        </w:rPr>
        <w:t xml:space="preserve">"normal" </w:t>
      </w:r>
      <w:r>
        <w:rPr>
          <w:rFonts w:ascii="Arial" w:hAnsi="Arial" w:cs="Arial"/>
          <w:bCs/>
          <w:lang w:val="en-US" w:eastAsia="zh-CN"/>
        </w:rPr>
        <w:t xml:space="preserve">QoS requirement to a robot for simple behavior control (e.g. monitoring) when the robot works in the individual mode. Then, when the cooperative working mode (e.g. cooperative carrying) is required, the AF may update the sensitive QoS requirement for the time-sensitive control instead. Similarly, the AF can update the required QoS from time sensitive QoS requirement into </w:t>
      </w:r>
      <w:r w:rsidR="00C53E0C">
        <w:rPr>
          <w:rFonts w:ascii="Arial" w:hAnsi="Arial" w:cs="Arial"/>
          <w:bCs/>
          <w:lang w:val="en-US" w:eastAsia="zh-CN"/>
        </w:rPr>
        <w:t xml:space="preserve">"normal" </w:t>
      </w:r>
      <w:r>
        <w:rPr>
          <w:rFonts w:ascii="Arial" w:hAnsi="Arial" w:cs="Arial"/>
          <w:bCs/>
          <w:lang w:val="en-US" w:eastAsia="zh-CN"/>
        </w:rPr>
        <w:t>QoS requirement. When the robot</w:t>
      </w:r>
      <w:r w:rsidR="00C53E0C">
        <w:rPr>
          <w:rFonts w:ascii="Arial" w:hAnsi="Arial" w:cs="Arial"/>
          <w:bCs/>
          <w:lang w:val="en-US" w:eastAsia="zh-CN"/>
        </w:rPr>
        <w:t>'</w:t>
      </w:r>
      <w:r>
        <w:rPr>
          <w:rFonts w:ascii="Arial" w:hAnsi="Arial" w:cs="Arial"/>
          <w:bCs/>
          <w:lang w:val="en-US" w:eastAsia="zh-CN"/>
        </w:rPr>
        <w:t>s work</w:t>
      </w:r>
      <w:r w:rsidR="00C53E0C">
        <w:rPr>
          <w:rFonts w:ascii="Arial" w:hAnsi="Arial" w:cs="Arial"/>
          <w:bCs/>
          <w:lang w:val="en-US" w:eastAsia="zh-CN"/>
        </w:rPr>
        <w:t>ing</w:t>
      </w:r>
      <w:r>
        <w:rPr>
          <w:rFonts w:ascii="Arial" w:hAnsi="Arial" w:cs="Arial"/>
          <w:bCs/>
          <w:lang w:val="en-US" w:eastAsia="zh-CN"/>
        </w:rPr>
        <w:t xml:space="preserve"> mode changes from cooperative pattern to individual pattern, the AF may update the requested QoS in the meantime (e.g. from time-sensitive control to normal control).</w:t>
      </w:r>
    </w:p>
    <w:p w:rsidR="00E760C0" w:rsidRDefault="00E760C0">
      <w:pPr>
        <w:pStyle w:val="B1"/>
        <w:ind w:left="0" w:firstLine="0"/>
        <w:rPr>
          <w:rFonts w:ascii="Arial" w:hAnsi="Arial" w:cs="Arial"/>
          <w:bCs/>
          <w:lang w:val="en-US" w:eastAsia="zh-CN"/>
        </w:rPr>
      </w:pPr>
    </w:p>
    <w:p w:rsidR="00E760C0" w:rsidRDefault="002D3521">
      <w:pPr>
        <w:rPr>
          <w:rFonts w:ascii="Arial" w:hAnsi="Arial" w:cs="Arial"/>
          <w:bCs/>
          <w:lang w:val="en-US" w:eastAsia="zh-CN"/>
        </w:rPr>
      </w:pPr>
      <w:bookmarkStart w:id="1" w:name="OLE_LINK4"/>
      <w:bookmarkStart w:id="2" w:name="OLE_LINK1"/>
      <w:r>
        <w:rPr>
          <w:rFonts w:ascii="Arial" w:eastAsia="宋体" w:hAnsi="Arial" w:cs="Arial"/>
          <w:b/>
          <w:lang w:eastAsia="zh-CN"/>
        </w:rPr>
        <w:t xml:space="preserve">Observation </w:t>
      </w:r>
      <w:r>
        <w:rPr>
          <w:rFonts w:ascii="Arial" w:eastAsia="宋体" w:hAnsi="Arial" w:cs="Arial"/>
          <w:b/>
          <w:lang w:val="en-US" w:eastAsia="zh-CN"/>
        </w:rPr>
        <w:t>2</w:t>
      </w:r>
      <w:bookmarkEnd w:id="1"/>
      <w:r>
        <w:rPr>
          <w:rFonts w:ascii="Arial" w:eastAsia="宋体" w:hAnsi="Arial" w:cs="Arial"/>
          <w:b/>
          <w:lang w:eastAsia="zh-CN"/>
        </w:rPr>
        <w:t xml:space="preserve">: </w:t>
      </w:r>
      <w:r w:rsidR="00C53E0C">
        <w:rPr>
          <w:rFonts w:ascii="Arial" w:hAnsi="Arial" w:cs="Arial" w:hint="eastAsia"/>
          <w:bCs/>
          <w:lang w:val="en-US" w:eastAsia="zh-CN"/>
        </w:rPr>
        <w:t>T</w:t>
      </w:r>
      <w:r w:rsidR="00C53E0C">
        <w:rPr>
          <w:rFonts w:ascii="Arial" w:hAnsi="Arial" w:cs="Arial"/>
          <w:bCs/>
          <w:lang w:val="en-US" w:eastAsia="zh-CN"/>
        </w:rPr>
        <w:t>here should be</w:t>
      </w:r>
      <w:r>
        <w:rPr>
          <w:rFonts w:ascii="Arial" w:hAnsi="Arial" w:cs="Arial" w:hint="eastAsia"/>
          <w:bCs/>
          <w:lang w:val="en-US" w:eastAsia="zh-CN"/>
        </w:rPr>
        <w:t xml:space="preserve"> more </w:t>
      </w:r>
      <w:r w:rsidR="00C53E0C">
        <w:rPr>
          <w:rFonts w:ascii="Arial" w:hAnsi="Arial" w:cs="Arial"/>
          <w:bCs/>
          <w:lang w:val="en-US" w:eastAsia="zh-CN"/>
        </w:rPr>
        <w:t>information</w:t>
      </w:r>
      <w:r>
        <w:rPr>
          <w:rFonts w:ascii="Arial" w:hAnsi="Arial" w:cs="Arial"/>
          <w:bCs/>
          <w:lang w:val="en-US" w:eastAsia="zh-CN"/>
        </w:rPr>
        <w:t xml:space="preserve"> </w:t>
      </w:r>
      <w:r w:rsidR="00C53E0C">
        <w:rPr>
          <w:rFonts w:ascii="Arial" w:hAnsi="Arial" w:cs="Arial"/>
          <w:bCs/>
          <w:lang w:val="en-US" w:eastAsia="zh-CN"/>
        </w:rPr>
        <w:t xml:space="preserve">during the </w:t>
      </w:r>
      <w:r>
        <w:rPr>
          <w:rFonts w:ascii="Arial" w:hAnsi="Arial" w:cs="Arial"/>
          <w:bCs/>
          <w:lang w:val="en-US" w:eastAsia="zh-CN"/>
        </w:rPr>
        <w:t>reject</w:t>
      </w:r>
      <w:r w:rsidR="00C53E0C">
        <w:rPr>
          <w:rFonts w:ascii="Arial" w:hAnsi="Arial" w:cs="Arial" w:hint="eastAsia"/>
          <w:bCs/>
          <w:lang w:val="en-US" w:eastAsia="zh-CN"/>
        </w:rPr>
        <w:t>i</w:t>
      </w:r>
      <w:r w:rsidR="00C53E0C">
        <w:rPr>
          <w:rFonts w:ascii="Arial" w:hAnsi="Arial" w:cs="Arial"/>
          <w:bCs/>
          <w:lang w:val="en-US" w:eastAsia="zh-CN"/>
        </w:rPr>
        <w:t>on by the NEF in</w:t>
      </w:r>
      <w:r>
        <w:rPr>
          <w:rFonts w:ascii="Arial" w:hAnsi="Arial" w:cs="Arial"/>
          <w:bCs/>
          <w:lang w:val="en-US" w:eastAsia="zh-CN"/>
        </w:rPr>
        <w:t xml:space="preserve"> the AF update request</w:t>
      </w:r>
      <w:r w:rsidR="00C53E0C">
        <w:rPr>
          <w:rFonts w:ascii="Arial" w:hAnsi="Arial" w:cs="Arial"/>
          <w:bCs/>
          <w:lang w:val="en-US" w:eastAsia="zh-CN"/>
        </w:rPr>
        <w:t xml:space="preserve"> procedure</w:t>
      </w:r>
      <w:r>
        <w:rPr>
          <w:rFonts w:ascii="Arial" w:hAnsi="Arial" w:cs="Arial"/>
          <w:bCs/>
          <w:lang w:val="en-US" w:eastAsia="zh-CN"/>
        </w:rPr>
        <w:t xml:space="preserve"> from </w:t>
      </w:r>
      <w:bookmarkStart w:id="3" w:name="OLE_LINK6"/>
      <w:r w:rsidR="00C53E0C">
        <w:rPr>
          <w:rFonts w:ascii="Arial" w:hAnsi="Arial" w:cs="Arial"/>
          <w:bCs/>
          <w:lang w:val="en-US" w:eastAsia="zh-CN"/>
        </w:rPr>
        <w:t xml:space="preserve">"normal" </w:t>
      </w:r>
      <w:r>
        <w:rPr>
          <w:rFonts w:ascii="Arial" w:hAnsi="Arial" w:cs="Arial"/>
          <w:bCs/>
          <w:lang w:val="en-US" w:eastAsia="zh-CN"/>
        </w:rPr>
        <w:t>QoS requirement into time sensitive QoS requirements</w:t>
      </w:r>
      <w:bookmarkEnd w:id="3"/>
      <w:r>
        <w:rPr>
          <w:rFonts w:ascii="Arial" w:hAnsi="Arial" w:cs="Arial"/>
          <w:bCs/>
          <w:lang w:val="en-US" w:eastAsia="zh-CN"/>
        </w:rPr>
        <w:t xml:space="preserve"> </w:t>
      </w:r>
      <w:r w:rsidR="00C53E0C">
        <w:rPr>
          <w:rFonts w:ascii="Arial" w:hAnsi="Arial" w:cs="Arial"/>
          <w:bCs/>
          <w:lang w:val="en-US" w:eastAsia="zh-CN"/>
        </w:rPr>
        <w:t xml:space="preserve">following the current definition </w:t>
      </w:r>
      <w:r>
        <w:rPr>
          <w:rFonts w:ascii="Arial" w:hAnsi="Arial" w:cs="Arial"/>
          <w:bCs/>
          <w:lang w:val="en-US" w:eastAsia="zh-CN"/>
        </w:rPr>
        <w:t>in Rel-17.</w:t>
      </w:r>
    </w:p>
    <w:bookmarkEnd w:id="2"/>
    <w:p w:rsidR="00E760C0" w:rsidRDefault="00C53E0C">
      <w:pPr>
        <w:rPr>
          <w:rFonts w:ascii="Arial" w:hAnsi="Arial" w:cs="Arial"/>
          <w:bCs/>
          <w:lang w:val="en-US" w:eastAsia="zh-CN"/>
        </w:rPr>
      </w:pPr>
      <w:r>
        <w:rPr>
          <w:rFonts w:ascii="Arial" w:hAnsi="Arial" w:cs="Arial"/>
          <w:bCs/>
          <w:lang w:val="en-US" w:eastAsia="zh-CN"/>
        </w:rPr>
        <w:t xml:space="preserve">It </w:t>
      </w:r>
      <w:r>
        <w:rPr>
          <w:rFonts w:ascii="Arial" w:hAnsi="Arial" w:cs="Arial" w:hint="eastAsia"/>
          <w:bCs/>
          <w:lang w:val="en-US" w:eastAsia="zh-CN"/>
        </w:rPr>
        <w:t>has</w:t>
      </w:r>
      <w:r>
        <w:rPr>
          <w:rFonts w:ascii="Arial" w:hAnsi="Arial" w:cs="Arial"/>
          <w:bCs/>
          <w:lang w:val="en-US" w:eastAsia="zh-CN"/>
        </w:rPr>
        <w:t xml:space="preserve"> been defined in clause 4.15.6.6a of 3GPP TS 23.502 in Rel-17, that t</w:t>
      </w:r>
      <w:r w:rsidR="002D3521">
        <w:rPr>
          <w:rFonts w:ascii="Arial" w:hAnsi="Arial" w:cs="Arial"/>
          <w:bCs/>
          <w:lang w:val="en-US" w:eastAsia="zh-CN"/>
        </w:rPr>
        <w:t xml:space="preserve">he NEF shall reject the </w:t>
      </w:r>
      <w:proofErr w:type="spellStart"/>
      <w:r w:rsidR="002D3521">
        <w:rPr>
          <w:rFonts w:ascii="Arial" w:hAnsi="Arial" w:cs="Arial"/>
          <w:bCs/>
          <w:lang w:val="en-US" w:eastAsia="zh-CN"/>
        </w:rPr>
        <w:t>Nnef_AFsessionWithQoS_Update</w:t>
      </w:r>
      <w:proofErr w:type="spellEnd"/>
      <w:r w:rsidR="002D3521">
        <w:rPr>
          <w:rFonts w:ascii="Arial" w:hAnsi="Arial" w:cs="Arial"/>
          <w:bCs/>
          <w:lang w:val="en-US" w:eastAsia="zh-CN"/>
        </w:rPr>
        <w:t xml:space="preserve"> request while the NEF determined not to invoke the TSCTSF for the initial </w:t>
      </w:r>
      <w:proofErr w:type="spellStart"/>
      <w:r w:rsidR="002D3521">
        <w:rPr>
          <w:rFonts w:ascii="Arial" w:hAnsi="Arial" w:cs="Arial"/>
          <w:bCs/>
          <w:lang w:val="en-US" w:eastAsia="zh-CN"/>
        </w:rPr>
        <w:t>Nnef_AFsessionWithQoS_Create</w:t>
      </w:r>
      <w:proofErr w:type="spellEnd"/>
      <w:r w:rsidR="002D3521">
        <w:rPr>
          <w:rFonts w:ascii="Arial" w:hAnsi="Arial" w:cs="Arial"/>
          <w:bCs/>
          <w:lang w:val="en-US" w:eastAsia="zh-CN"/>
        </w:rPr>
        <w:t xml:space="preserve"> request and the NEF need to invoke the TSCTSF during the update </w:t>
      </w:r>
      <w:r w:rsidR="002D3521">
        <w:rPr>
          <w:rFonts w:ascii="Arial" w:hAnsi="Arial" w:cs="Arial"/>
          <w:bCs/>
          <w:lang w:val="en-US" w:eastAsia="zh-CN"/>
        </w:rPr>
        <w:lastRenderedPageBreak/>
        <w:t>procedure. However, more information is needed to make sure that the AF can proceed correctly with the rejection. The NEF can give more indication/cause value to the AF for the subsequent behavior, including:</w:t>
      </w:r>
    </w:p>
    <w:p w:rsidR="00E760C0" w:rsidRDefault="002D3521">
      <w:pPr>
        <w:rPr>
          <w:rFonts w:ascii="Arial" w:hAnsi="Arial" w:cs="Arial"/>
          <w:bCs/>
          <w:lang w:val="en-US" w:eastAsia="zh-CN"/>
        </w:rPr>
      </w:pPr>
      <w:r>
        <w:rPr>
          <w:rFonts w:ascii="Arial" w:hAnsi="Arial" w:cs="Arial"/>
          <w:bCs/>
          <w:lang w:val="en-US" w:eastAsia="zh-CN"/>
        </w:rPr>
        <w:t xml:space="preserve">- Add an indication that the AF may resend the requested </w:t>
      </w:r>
      <w:proofErr w:type="spellStart"/>
      <w:r>
        <w:rPr>
          <w:rFonts w:ascii="Arial" w:hAnsi="Arial" w:cs="Arial"/>
          <w:bCs/>
          <w:lang w:val="en-US" w:eastAsia="zh-CN"/>
        </w:rPr>
        <w:t>QoS</w:t>
      </w:r>
      <w:proofErr w:type="spellEnd"/>
      <w:r>
        <w:rPr>
          <w:rFonts w:ascii="Arial" w:hAnsi="Arial" w:cs="Arial"/>
          <w:bCs/>
          <w:lang w:val="en-US" w:eastAsia="zh-CN"/>
        </w:rPr>
        <w:t xml:space="preserve"> by using </w:t>
      </w:r>
      <w:proofErr w:type="spellStart"/>
      <w:r>
        <w:rPr>
          <w:rFonts w:ascii="Arial" w:hAnsi="Arial" w:cs="Arial"/>
          <w:bCs/>
          <w:lang w:val="en-US" w:eastAsia="zh-CN"/>
        </w:rPr>
        <w:t>Nnef_AFsessionWithQoS_Create</w:t>
      </w:r>
      <w:proofErr w:type="spellEnd"/>
      <w:r>
        <w:rPr>
          <w:rFonts w:ascii="Arial" w:hAnsi="Arial" w:cs="Arial"/>
          <w:bCs/>
          <w:lang w:val="en-US" w:eastAsia="zh-CN"/>
        </w:rPr>
        <w:t xml:space="preserve"> request message to the NEF</w:t>
      </w:r>
    </w:p>
    <w:p w:rsidR="00E760C0" w:rsidRDefault="002D3521">
      <w:pPr>
        <w:rPr>
          <w:rFonts w:ascii="Arial" w:hAnsi="Arial" w:cs="Arial"/>
          <w:bCs/>
          <w:lang w:val="en-US" w:eastAsia="zh-CN"/>
        </w:rPr>
      </w:pPr>
      <w:r>
        <w:rPr>
          <w:rFonts w:ascii="Arial" w:hAnsi="Arial" w:cs="Arial"/>
          <w:bCs/>
          <w:lang w:val="en-US" w:eastAsia="zh-CN"/>
        </w:rPr>
        <w:t xml:space="preserve">- </w:t>
      </w:r>
      <w:proofErr w:type="gramStart"/>
      <w:r>
        <w:rPr>
          <w:rFonts w:ascii="Arial" w:hAnsi="Arial" w:cs="Arial"/>
          <w:bCs/>
          <w:lang w:val="en-US" w:eastAsia="zh-CN"/>
        </w:rPr>
        <w:t>or</w:t>
      </w:r>
      <w:proofErr w:type="gramEnd"/>
      <w:r>
        <w:rPr>
          <w:rFonts w:ascii="Arial" w:hAnsi="Arial" w:cs="Arial"/>
          <w:bCs/>
          <w:lang w:val="en-US" w:eastAsia="zh-CN"/>
        </w:rPr>
        <w:t xml:space="preserve"> Add a cause value indicating the reason of rejection.</w:t>
      </w:r>
    </w:p>
    <w:p w:rsidR="00E760C0" w:rsidRDefault="00446A97">
      <w:pPr>
        <w:rPr>
          <w:rFonts w:ascii="Arial" w:hAnsi="Arial" w:cs="Arial"/>
          <w:bCs/>
          <w:lang w:val="en-US" w:eastAsia="zh-CN"/>
        </w:rPr>
      </w:pPr>
      <w:r>
        <w:rPr>
          <w:rFonts w:ascii="Arial" w:hAnsi="Arial" w:cs="Arial" w:hint="eastAsia"/>
          <w:bCs/>
          <w:lang w:val="en-US" w:eastAsia="zh-CN"/>
        </w:rPr>
        <w:t>P</w:t>
      </w:r>
      <w:r w:rsidRPr="00446A97">
        <w:rPr>
          <w:rFonts w:ascii="Arial" w:hAnsi="Arial" w:cs="Arial"/>
          <w:bCs/>
          <w:lang w:val="en-US" w:eastAsia="zh-CN"/>
        </w:rPr>
        <w:t>lease check</w:t>
      </w:r>
      <w:r w:rsidR="002D3521" w:rsidRPr="00446A97">
        <w:rPr>
          <w:rFonts w:ascii="Arial" w:hAnsi="Arial" w:cs="Arial"/>
          <w:bCs/>
          <w:lang w:val="en-US" w:eastAsia="zh-CN"/>
        </w:rPr>
        <w:t xml:space="preserve"> the </w:t>
      </w:r>
      <w:r>
        <w:rPr>
          <w:rFonts w:ascii="Arial" w:hAnsi="Arial" w:cs="Arial" w:hint="eastAsia"/>
          <w:bCs/>
          <w:lang w:val="en-US" w:eastAsia="zh-CN"/>
        </w:rPr>
        <w:t>related paper</w:t>
      </w:r>
      <w:r w:rsidR="002D3521" w:rsidRPr="00446A97">
        <w:rPr>
          <w:rFonts w:ascii="Arial" w:hAnsi="Arial" w:cs="Arial"/>
          <w:bCs/>
          <w:lang w:val="en-US" w:eastAsia="zh-CN"/>
        </w:rPr>
        <w:t xml:space="preserve"> S2-</w:t>
      </w:r>
      <w:r w:rsidRPr="00446A97">
        <w:rPr>
          <w:rFonts w:ascii="Arial" w:hAnsi="Arial" w:cs="Arial"/>
          <w:bCs/>
          <w:lang w:val="en-US" w:eastAsia="zh-CN"/>
        </w:rPr>
        <w:t xml:space="preserve">2300286 </w:t>
      </w:r>
      <w:r>
        <w:rPr>
          <w:rFonts w:ascii="Arial" w:hAnsi="Arial" w:cs="Arial" w:hint="eastAsia"/>
          <w:bCs/>
          <w:lang w:val="en-US" w:eastAsia="zh-CN"/>
        </w:rPr>
        <w:t>for</w:t>
      </w:r>
      <w:r w:rsidRPr="00446A97">
        <w:rPr>
          <w:rFonts w:ascii="Arial" w:hAnsi="Arial" w:cs="Arial"/>
          <w:bCs/>
          <w:lang w:val="en-US" w:eastAsia="zh-CN"/>
        </w:rPr>
        <w:t xml:space="preserve"> detailed </w:t>
      </w:r>
      <w:r>
        <w:rPr>
          <w:rFonts w:ascii="Arial" w:hAnsi="Arial" w:cs="Arial"/>
          <w:bCs/>
          <w:lang w:val="en-US" w:eastAsia="zh-CN"/>
        </w:rPr>
        <w:t>description</w:t>
      </w:r>
      <w:r w:rsidR="00157E98">
        <w:rPr>
          <w:rFonts w:ascii="Arial" w:hAnsi="Arial" w:cs="Arial" w:hint="eastAsia"/>
          <w:bCs/>
          <w:lang w:val="en-US" w:eastAsia="zh-CN"/>
        </w:rPr>
        <w:t>.</w:t>
      </w:r>
    </w:p>
    <w:p w:rsidR="00E760C0" w:rsidRDefault="00E760C0">
      <w:pPr>
        <w:rPr>
          <w:rFonts w:ascii="Arial" w:eastAsia="宋体" w:hAnsi="Arial" w:cs="Arial"/>
          <w:lang w:val="en-US" w:eastAsia="zh-CN"/>
        </w:rPr>
      </w:pPr>
    </w:p>
    <w:p w:rsidR="00E760C0" w:rsidRDefault="002D3521">
      <w:pPr>
        <w:rPr>
          <w:rFonts w:ascii="Arial" w:hAnsi="Arial" w:cs="Arial"/>
          <w:bCs/>
          <w:lang w:val="en-US" w:eastAsia="zh-CN"/>
        </w:rPr>
      </w:pPr>
      <w:r>
        <w:rPr>
          <w:rFonts w:ascii="Arial" w:eastAsia="宋体" w:hAnsi="Arial" w:cs="Arial"/>
          <w:b/>
          <w:lang w:eastAsia="zh-CN"/>
        </w:rPr>
        <w:t xml:space="preserve">Observation </w:t>
      </w:r>
      <w:r>
        <w:rPr>
          <w:rFonts w:ascii="Arial" w:eastAsia="宋体" w:hAnsi="Arial" w:cs="Arial"/>
          <w:b/>
          <w:lang w:val="en-US" w:eastAsia="zh-CN"/>
        </w:rPr>
        <w:t>3</w:t>
      </w:r>
      <w:r>
        <w:rPr>
          <w:rFonts w:ascii="Arial" w:eastAsia="宋体" w:hAnsi="Arial" w:cs="Arial"/>
          <w:b/>
          <w:lang w:eastAsia="zh-CN"/>
        </w:rPr>
        <w:t>:</w:t>
      </w:r>
      <w:r>
        <w:rPr>
          <w:rFonts w:ascii="Arial" w:hAnsi="Arial" w:cs="Arial"/>
          <w:bCs/>
          <w:lang w:val="en-US" w:eastAsia="zh-CN"/>
        </w:rPr>
        <w:t xml:space="preserve"> </w:t>
      </w:r>
      <w:r w:rsidR="00C53E0C">
        <w:rPr>
          <w:rFonts w:ascii="Arial" w:hAnsi="Arial" w:cs="Arial"/>
          <w:bCs/>
          <w:lang w:val="en-US" w:eastAsia="zh-CN"/>
        </w:rPr>
        <w:t>S</w:t>
      </w:r>
      <w:r>
        <w:rPr>
          <w:rFonts w:ascii="Arial" w:hAnsi="Arial" w:cs="Arial"/>
          <w:bCs/>
          <w:lang w:val="en-US" w:eastAsia="zh-CN"/>
        </w:rPr>
        <w:t xml:space="preserve">olution without rejecting the AF update request </w:t>
      </w:r>
      <w:r w:rsidR="00C53E0C">
        <w:rPr>
          <w:rFonts w:ascii="Arial" w:hAnsi="Arial" w:cs="Arial"/>
          <w:bCs/>
          <w:lang w:val="en-US" w:eastAsia="zh-CN"/>
        </w:rPr>
        <w:t xml:space="preserve">should be considered </w:t>
      </w:r>
      <w:r>
        <w:rPr>
          <w:rFonts w:ascii="Arial" w:hAnsi="Arial" w:cs="Arial"/>
          <w:bCs/>
          <w:lang w:val="en-US" w:eastAsia="zh-CN"/>
        </w:rPr>
        <w:t xml:space="preserve">in </w:t>
      </w:r>
      <w:r w:rsidR="00C53E0C">
        <w:rPr>
          <w:rFonts w:ascii="Arial" w:hAnsi="Arial" w:cs="Arial"/>
          <w:bCs/>
          <w:lang w:val="en-US" w:eastAsia="zh-CN"/>
        </w:rPr>
        <w:t xml:space="preserve">Rel-17 or </w:t>
      </w:r>
      <w:r>
        <w:rPr>
          <w:rFonts w:ascii="Arial" w:hAnsi="Arial" w:cs="Arial"/>
          <w:bCs/>
          <w:lang w:val="en-US" w:eastAsia="zh-CN"/>
        </w:rPr>
        <w:t>the future release.</w:t>
      </w:r>
    </w:p>
    <w:p w:rsidR="00E760C0" w:rsidRDefault="002D3521">
      <w:pPr>
        <w:rPr>
          <w:rFonts w:ascii="Arial" w:hAnsi="Arial" w:cs="Arial"/>
          <w:bCs/>
          <w:lang w:val="en-US" w:eastAsia="zh-CN"/>
        </w:rPr>
      </w:pPr>
      <w:r>
        <w:rPr>
          <w:rFonts w:ascii="Arial" w:hAnsi="Arial" w:cs="Arial"/>
          <w:bCs/>
          <w:lang w:val="en-US" w:eastAsia="zh-CN"/>
        </w:rPr>
        <w:t xml:space="preserve">The solution without rejecting the </w:t>
      </w:r>
      <w:bookmarkStart w:id="4" w:name="OLE_LINK5"/>
      <w:r>
        <w:rPr>
          <w:rFonts w:ascii="Arial" w:hAnsi="Arial" w:cs="Arial"/>
          <w:bCs/>
          <w:lang w:val="en-US" w:eastAsia="zh-CN"/>
        </w:rPr>
        <w:t xml:space="preserve">AF update request </w:t>
      </w:r>
      <w:bookmarkEnd w:id="4"/>
      <w:r w:rsidR="00343F44">
        <w:rPr>
          <w:rFonts w:ascii="Arial" w:hAnsi="Arial" w:cs="Arial"/>
          <w:bCs/>
          <w:lang w:val="en-US" w:eastAsia="zh-CN"/>
        </w:rPr>
        <w:t>can</w:t>
      </w:r>
      <w:r>
        <w:rPr>
          <w:rFonts w:ascii="Arial" w:hAnsi="Arial" w:cs="Arial"/>
          <w:bCs/>
          <w:lang w:val="en-US" w:eastAsia="zh-CN"/>
        </w:rPr>
        <w:t xml:space="preserve"> support service continuity</w:t>
      </w:r>
      <w:r w:rsidR="00343F44">
        <w:rPr>
          <w:rFonts w:ascii="Arial" w:hAnsi="Arial" w:cs="Arial"/>
          <w:bCs/>
          <w:lang w:val="en-US" w:eastAsia="zh-CN"/>
        </w:rPr>
        <w:t xml:space="preserve"> without the interaction with the AF</w:t>
      </w:r>
      <w:r>
        <w:rPr>
          <w:rFonts w:ascii="Arial" w:hAnsi="Arial" w:cs="Arial"/>
          <w:bCs/>
          <w:lang w:val="en-US" w:eastAsia="zh-CN"/>
        </w:rPr>
        <w:t xml:space="preserve">. </w:t>
      </w:r>
      <w:r w:rsidR="00C53E0C">
        <w:rPr>
          <w:rFonts w:ascii="Arial" w:hAnsi="Arial" w:cs="Arial"/>
          <w:bCs/>
          <w:lang w:val="en-US" w:eastAsia="zh-CN"/>
        </w:rPr>
        <w:t>P</w:t>
      </w:r>
      <w:r>
        <w:rPr>
          <w:rFonts w:ascii="Arial" w:hAnsi="Arial" w:cs="Arial"/>
          <w:bCs/>
          <w:lang w:val="en-US" w:eastAsia="zh-CN"/>
        </w:rPr>
        <w:t>ossible solutions</w:t>
      </w:r>
      <w:r w:rsidR="00C53E0C">
        <w:rPr>
          <w:rFonts w:ascii="Arial" w:hAnsi="Arial" w:cs="Arial"/>
          <w:bCs/>
          <w:lang w:val="en-US" w:eastAsia="zh-CN"/>
        </w:rPr>
        <w:t xml:space="preserve"> may be considered</w:t>
      </w:r>
      <w:r>
        <w:rPr>
          <w:rFonts w:ascii="Arial" w:hAnsi="Arial" w:cs="Arial"/>
          <w:bCs/>
          <w:lang w:val="en-US" w:eastAsia="zh-CN"/>
        </w:rPr>
        <w:t xml:space="preserve"> as following:</w:t>
      </w:r>
    </w:p>
    <w:p w:rsidR="00E760C0" w:rsidRDefault="002D3521">
      <w:pPr>
        <w:rPr>
          <w:rFonts w:ascii="Arial" w:hAnsi="Arial" w:cs="Arial"/>
          <w:bCs/>
          <w:lang w:val="en-US" w:eastAsia="zh-CN"/>
        </w:rPr>
      </w:pPr>
      <w:r>
        <w:rPr>
          <w:rFonts w:ascii="Arial" w:hAnsi="Arial" w:cs="Arial"/>
          <w:bCs/>
          <w:lang w:val="en-US" w:eastAsia="zh-CN"/>
        </w:rPr>
        <w:t>Solution 1): TSCTSF insertion/elimination. If the NEF needs to invoke the TSCTSF instead of the PCF for the incoming update, the NEF will insert the TSCTSF in service procedure. And</w:t>
      </w:r>
      <w:r w:rsidR="00343F44">
        <w:rPr>
          <w:rFonts w:ascii="Arial" w:hAnsi="Arial" w:cs="Arial"/>
          <w:bCs/>
          <w:lang w:val="en-US" w:eastAsia="zh-CN"/>
        </w:rPr>
        <w:t xml:space="preserve"> maybe</w:t>
      </w:r>
      <w:r>
        <w:rPr>
          <w:rFonts w:ascii="Arial" w:hAnsi="Arial" w:cs="Arial"/>
          <w:bCs/>
          <w:lang w:val="en-US" w:eastAsia="zh-CN"/>
        </w:rPr>
        <w:t xml:space="preserve"> vice versa.</w:t>
      </w:r>
    </w:p>
    <w:p w:rsidR="00E760C0" w:rsidRDefault="002D3521">
      <w:pPr>
        <w:rPr>
          <w:rFonts w:ascii="Arial" w:hAnsi="Arial" w:cs="Arial"/>
          <w:bCs/>
          <w:lang w:eastAsia="zh-CN"/>
        </w:rPr>
      </w:pPr>
      <w:r>
        <w:rPr>
          <w:rFonts w:ascii="Arial" w:hAnsi="Arial" w:cs="Arial"/>
          <w:bCs/>
          <w:lang w:val="en-US" w:eastAsia="zh-CN"/>
        </w:rPr>
        <w:t xml:space="preserve">Solution 2): </w:t>
      </w:r>
      <w:bookmarkStart w:id="5" w:name="OLE_LINK7"/>
      <w:r>
        <w:rPr>
          <w:rFonts w:ascii="Arial" w:hAnsi="Arial" w:cs="Arial"/>
          <w:bCs/>
          <w:lang w:val="en-US" w:eastAsia="zh-CN"/>
        </w:rPr>
        <w:t>New session established/terminated by the NEF</w:t>
      </w:r>
      <w:bookmarkEnd w:id="5"/>
      <w:r w:rsidR="00343F44">
        <w:rPr>
          <w:rFonts w:ascii="Arial" w:hAnsi="Arial" w:cs="Arial"/>
          <w:bCs/>
          <w:lang w:val="en-US" w:eastAsia="zh-CN"/>
        </w:rPr>
        <w:t xml:space="preserve"> without notification to the AF</w:t>
      </w:r>
      <w:r>
        <w:rPr>
          <w:rFonts w:ascii="Arial" w:hAnsi="Arial" w:cs="Arial"/>
          <w:bCs/>
          <w:lang w:val="en-US" w:eastAsia="zh-CN"/>
        </w:rPr>
        <w:t>. If the NEF needs to invoke the TSCTSF instead of the PCF for the update</w:t>
      </w:r>
      <w:r w:rsidR="00343F44">
        <w:rPr>
          <w:rFonts w:ascii="Arial" w:hAnsi="Arial" w:cs="Arial"/>
          <w:bCs/>
          <w:lang w:val="en-US" w:eastAsia="zh-CN"/>
        </w:rPr>
        <w:t xml:space="preserve"> request QoS</w:t>
      </w:r>
      <w:r>
        <w:rPr>
          <w:rFonts w:ascii="Arial" w:hAnsi="Arial" w:cs="Arial"/>
          <w:bCs/>
          <w:lang w:val="en-US" w:eastAsia="zh-CN"/>
        </w:rPr>
        <w:t>, the NEF will create the new AF-session with the TSCTSF, and the previously established AF-session between the NEF and the PCF maybe terminated. The AF will not be aware of the session treatment the NEF triggered inside the operator’s network. And vice versa.</w:t>
      </w:r>
    </w:p>
    <w:p w:rsidR="00E760C0" w:rsidRDefault="00E760C0">
      <w:pPr>
        <w:pStyle w:val="B1"/>
        <w:ind w:left="0" w:firstLine="0"/>
        <w:rPr>
          <w:rFonts w:ascii="Arial" w:hAnsi="Arial" w:cs="Arial"/>
          <w:bCs/>
          <w:lang w:eastAsia="zh-CN"/>
        </w:rPr>
      </w:pPr>
    </w:p>
    <w:p w:rsidR="00343F44" w:rsidRPr="00446A97" w:rsidRDefault="002D3521" w:rsidP="00446A97">
      <w:pPr>
        <w:rPr>
          <w:rFonts w:ascii="Arial" w:eastAsia="宋体" w:hAnsi="Arial" w:cs="Arial"/>
          <w:b/>
          <w:lang w:eastAsia="zh-CN"/>
        </w:rPr>
      </w:pPr>
      <w:r w:rsidRPr="00446A97">
        <w:rPr>
          <w:rFonts w:ascii="Arial" w:eastAsia="宋体" w:hAnsi="Arial" w:cs="Arial"/>
          <w:b/>
          <w:lang w:eastAsia="zh-CN"/>
        </w:rPr>
        <w:t xml:space="preserve">Proposal: </w:t>
      </w:r>
    </w:p>
    <w:p w:rsidR="00343F44" w:rsidRPr="00446A97" w:rsidRDefault="00343F44" w:rsidP="00446A97">
      <w:pPr>
        <w:rPr>
          <w:rFonts w:ascii="Arial" w:eastAsia="宋体" w:hAnsi="Arial" w:cs="Arial"/>
          <w:lang w:eastAsia="zh-CN"/>
        </w:rPr>
      </w:pPr>
      <w:r w:rsidRPr="00446A97">
        <w:rPr>
          <w:rFonts w:ascii="Arial" w:eastAsia="宋体" w:hAnsi="Arial" w:cs="Arial"/>
          <w:lang w:eastAsia="zh-CN"/>
        </w:rPr>
        <w:t>1)</w:t>
      </w:r>
      <w:r w:rsidRPr="00446A97">
        <w:rPr>
          <w:rFonts w:ascii="Arial" w:eastAsia="宋体" w:hAnsi="Arial" w:cs="Arial"/>
          <w:lang w:eastAsia="zh-CN"/>
        </w:rPr>
        <w:tab/>
        <w:t>M</w:t>
      </w:r>
      <w:r w:rsidR="002D3521" w:rsidRPr="00446A97">
        <w:rPr>
          <w:rFonts w:ascii="Arial" w:eastAsia="宋体" w:hAnsi="Arial" w:cs="Arial"/>
          <w:lang w:eastAsia="zh-CN"/>
        </w:rPr>
        <w:t>ore indication/cause value</w:t>
      </w:r>
      <w:r w:rsidRPr="00446A97">
        <w:rPr>
          <w:rFonts w:ascii="Arial" w:eastAsia="宋体" w:hAnsi="Arial" w:cs="Arial"/>
          <w:lang w:eastAsia="zh-CN"/>
        </w:rPr>
        <w:t xml:space="preserve"> are needed by the NEF</w:t>
      </w:r>
      <w:r w:rsidR="002D3521" w:rsidRPr="00446A97">
        <w:rPr>
          <w:rFonts w:ascii="Arial" w:eastAsia="宋体" w:hAnsi="Arial" w:cs="Arial"/>
          <w:lang w:eastAsia="zh-CN"/>
        </w:rPr>
        <w:t xml:space="preserve"> </w:t>
      </w:r>
      <w:r w:rsidRPr="00446A97">
        <w:rPr>
          <w:rFonts w:ascii="Arial" w:eastAsia="宋体" w:hAnsi="Arial" w:cs="Arial"/>
          <w:lang w:eastAsia="zh-CN"/>
        </w:rPr>
        <w:t xml:space="preserve">during the rejection procedure cause by the request QoS </w:t>
      </w:r>
      <w:r w:rsidR="002D3521" w:rsidRPr="00446A97">
        <w:rPr>
          <w:rFonts w:ascii="Arial" w:eastAsia="宋体" w:hAnsi="Arial" w:cs="Arial"/>
          <w:lang w:eastAsia="zh-CN"/>
        </w:rPr>
        <w:t xml:space="preserve">to the AF </w:t>
      </w:r>
      <w:r w:rsidRPr="00446A97">
        <w:rPr>
          <w:rFonts w:ascii="Arial" w:eastAsia="宋体" w:hAnsi="Arial" w:cs="Arial"/>
          <w:lang w:eastAsia="zh-CN"/>
        </w:rPr>
        <w:t>following current definition</w:t>
      </w:r>
      <w:r w:rsidR="002D3521" w:rsidRPr="00446A97">
        <w:rPr>
          <w:rFonts w:ascii="Arial" w:eastAsia="宋体" w:hAnsi="Arial" w:cs="Arial"/>
          <w:lang w:eastAsia="zh-CN"/>
        </w:rPr>
        <w:t xml:space="preserve"> in clause 4.15.6.6a of 3GPP TS 23.502 in Rel-17</w:t>
      </w:r>
      <w:r w:rsidRPr="00446A97">
        <w:rPr>
          <w:rFonts w:ascii="Arial" w:eastAsia="宋体" w:hAnsi="Arial" w:cs="Arial"/>
          <w:lang w:eastAsia="zh-CN"/>
        </w:rPr>
        <w:t>.</w:t>
      </w:r>
      <w:r w:rsidR="002D3521" w:rsidRPr="00446A97">
        <w:rPr>
          <w:rFonts w:ascii="Arial" w:eastAsia="宋体" w:hAnsi="Arial" w:cs="Arial"/>
          <w:lang w:eastAsia="zh-CN"/>
        </w:rPr>
        <w:t xml:space="preserve"> </w:t>
      </w:r>
      <w:r w:rsidRPr="00446A97">
        <w:rPr>
          <w:rFonts w:ascii="Arial" w:eastAsia="宋体" w:hAnsi="Arial" w:cs="Arial"/>
          <w:lang w:eastAsia="zh-CN"/>
        </w:rPr>
        <w:t>T</w:t>
      </w:r>
      <w:r w:rsidR="002D3521" w:rsidRPr="00446A97">
        <w:rPr>
          <w:rFonts w:ascii="Arial" w:eastAsia="宋体" w:hAnsi="Arial" w:cs="Arial"/>
          <w:lang w:eastAsia="zh-CN"/>
        </w:rPr>
        <w:t xml:space="preserve">he detailed description </w:t>
      </w:r>
      <w:r w:rsidR="00C15D27">
        <w:rPr>
          <w:rFonts w:ascii="Arial" w:eastAsia="宋体" w:hAnsi="Arial" w:cs="Arial" w:hint="eastAsia"/>
          <w:lang w:eastAsia="zh-CN"/>
        </w:rPr>
        <w:t>can be found in</w:t>
      </w:r>
      <w:r w:rsidR="002D3521" w:rsidRPr="00446A97">
        <w:rPr>
          <w:rFonts w:ascii="Arial" w:eastAsia="宋体" w:hAnsi="Arial" w:cs="Arial"/>
          <w:lang w:eastAsia="zh-CN"/>
        </w:rPr>
        <w:t xml:space="preserve"> </w:t>
      </w:r>
      <w:r w:rsidR="00446A97" w:rsidRPr="00446A97">
        <w:rPr>
          <w:rFonts w:ascii="Arial" w:hAnsi="Arial" w:cs="Arial"/>
          <w:bCs/>
          <w:lang w:val="en-US" w:eastAsia="zh-CN"/>
        </w:rPr>
        <w:t>S2-2300286</w:t>
      </w:r>
      <w:r w:rsidR="002D3521" w:rsidRPr="00446A97">
        <w:rPr>
          <w:rFonts w:ascii="Arial" w:eastAsia="宋体" w:hAnsi="Arial" w:cs="Arial"/>
          <w:lang w:eastAsia="zh-CN"/>
        </w:rPr>
        <w:t xml:space="preserve">. </w:t>
      </w:r>
    </w:p>
    <w:p w:rsidR="00E760C0" w:rsidRPr="00446A97" w:rsidRDefault="00343F44" w:rsidP="00446A97">
      <w:pPr>
        <w:rPr>
          <w:rFonts w:ascii="Arial" w:eastAsia="宋体" w:hAnsi="Arial" w:cs="Arial"/>
          <w:lang w:eastAsia="zh-CN"/>
        </w:rPr>
      </w:pPr>
      <w:r w:rsidRPr="00446A97">
        <w:rPr>
          <w:rFonts w:ascii="Arial" w:eastAsia="宋体" w:hAnsi="Arial" w:cs="Arial"/>
          <w:lang w:eastAsia="zh-CN"/>
        </w:rPr>
        <w:t>2)</w:t>
      </w:r>
      <w:r w:rsidRPr="00446A97">
        <w:rPr>
          <w:rFonts w:ascii="Arial" w:eastAsia="宋体" w:hAnsi="Arial" w:cs="Arial"/>
          <w:lang w:eastAsia="zh-CN"/>
        </w:rPr>
        <w:tab/>
        <w:t>S</w:t>
      </w:r>
      <w:r w:rsidR="002D3521" w:rsidRPr="00446A97">
        <w:rPr>
          <w:rFonts w:ascii="Arial" w:eastAsia="宋体" w:hAnsi="Arial" w:cs="Arial"/>
          <w:lang w:eastAsia="zh-CN"/>
        </w:rPr>
        <w:t xml:space="preserve">olution without rejecting the AF update request in </w:t>
      </w:r>
      <w:r w:rsidRPr="00446A97">
        <w:rPr>
          <w:rFonts w:ascii="Arial" w:eastAsia="宋体" w:hAnsi="Arial" w:cs="Arial"/>
          <w:lang w:eastAsia="zh-CN"/>
        </w:rPr>
        <w:t xml:space="preserve">current or </w:t>
      </w:r>
      <w:r w:rsidR="002D3521" w:rsidRPr="00446A97">
        <w:rPr>
          <w:rFonts w:ascii="Arial" w:eastAsia="宋体" w:hAnsi="Arial" w:cs="Arial"/>
          <w:lang w:eastAsia="zh-CN"/>
        </w:rPr>
        <w:t>the future release</w:t>
      </w:r>
      <w:r w:rsidRPr="00446A97">
        <w:rPr>
          <w:rFonts w:ascii="Arial" w:eastAsia="宋体" w:hAnsi="Arial" w:cs="Arial"/>
          <w:lang w:eastAsia="zh-CN"/>
        </w:rPr>
        <w:t xml:space="preserve"> should be considered</w:t>
      </w:r>
      <w:r w:rsidR="002D3521" w:rsidRPr="00446A97">
        <w:rPr>
          <w:rFonts w:ascii="Arial" w:eastAsia="宋体" w:hAnsi="Arial" w:cs="Arial"/>
          <w:lang w:eastAsia="zh-CN"/>
        </w:rPr>
        <w:t>, such as TSCTSF insertion/elimination or new session established/terminated by the NEF.</w:t>
      </w:r>
    </w:p>
    <w:p w:rsidR="00E760C0" w:rsidRDefault="002D3521">
      <w:pPr>
        <w:pStyle w:val="1"/>
      </w:pPr>
      <w:r>
        <w:t>2 Proposal</w:t>
      </w:r>
    </w:p>
    <w:p w:rsidR="00E760C0" w:rsidRDefault="002D3521">
      <w:pPr>
        <w:pStyle w:val="B1"/>
        <w:ind w:left="0" w:firstLine="0"/>
        <w:rPr>
          <w:rFonts w:ascii="Arial" w:hAnsi="Arial" w:cs="Arial"/>
          <w:bCs/>
        </w:rPr>
      </w:pPr>
      <w:bookmarkStart w:id="6" w:name="_Toc31029937"/>
      <w:bookmarkStart w:id="7" w:name="_Toc43388476"/>
      <w:bookmarkStart w:id="8" w:name="_Toc30666641"/>
      <w:bookmarkStart w:id="9" w:name="_Toc31030828"/>
      <w:bookmarkStart w:id="10" w:name="_Toc43994286"/>
      <w:bookmarkStart w:id="11" w:name="_Toc43735714"/>
      <w:bookmarkStart w:id="12" w:name="_Hlk520730635"/>
      <w:bookmarkEnd w:id="6"/>
      <w:bookmarkEnd w:id="7"/>
      <w:bookmarkEnd w:id="8"/>
      <w:bookmarkEnd w:id="9"/>
      <w:bookmarkEnd w:id="10"/>
      <w:bookmarkEnd w:id="11"/>
      <w:bookmarkEnd w:id="12"/>
      <w:r>
        <w:rPr>
          <w:rFonts w:ascii="Arial" w:hAnsi="Arial" w:cs="Arial"/>
          <w:bCs/>
        </w:rPr>
        <w:t>It is proposed that SA2 decides on the above proposal and includes related change request in TS 23.</w:t>
      </w:r>
      <w:r>
        <w:rPr>
          <w:rFonts w:ascii="Arial" w:hAnsi="Arial" w:cs="Arial" w:hint="eastAsia"/>
          <w:bCs/>
          <w:lang w:val="en-US" w:eastAsia="zh-CN"/>
        </w:rPr>
        <w:t>5</w:t>
      </w:r>
      <w:r>
        <w:rPr>
          <w:rFonts w:ascii="Arial" w:hAnsi="Arial" w:cs="Arial"/>
          <w:bCs/>
        </w:rPr>
        <w:t>0</w:t>
      </w:r>
      <w:r>
        <w:rPr>
          <w:rFonts w:ascii="Arial" w:hAnsi="Arial" w:cs="Arial" w:hint="eastAsia"/>
          <w:bCs/>
          <w:lang w:val="en-US" w:eastAsia="zh-CN"/>
        </w:rPr>
        <w:t>2</w:t>
      </w:r>
      <w:r>
        <w:rPr>
          <w:rFonts w:ascii="Arial" w:hAnsi="Arial" w:cs="Arial"/>
          <w:bCs/>
        </w:rPr>
        <w:t>.</w:t>
      </w:r>
    </w:p>
    <w:p w:rsidR="00E760C0" w:rsidRDefault="002D3521">
      <w:pPr>
        <w:pStyle w:val="B1"/>
        <w:ind w:left="0" w:firstLine="0"/>
        <w:rPr>
          <w:rFonts w:ascii="Arial" w:hAnsi="Arial" w:cs="Arial"/>
          <w:bCs/>
        </w:rPr>
      </w:pPr>
      <w:bookmarkStart w:id="13" w:name="OLE_LINK2"/>
      <w:r w:rsidRPr="00207AE8">
        <w:rPr>
          <w:rFonts w:ascii="Arial" w:hAnsi="Arial" w:cs="Arial"/>
          <w:bCs/>
        </w:rPr>
        <w:t xml:space="preserve">The </w:t>
      </w:r>
      <w:r w:rsidR="00C15D27" w:rsidRPr="00207AE8">
        <w:rPr>
          <w:rFonts w:ascii="Arial" w:hAnsi="Arial" w:cs="Arial"/>
          <w:bCs/>
          <w:lang w:val="en-US" w:eastAsia="zh-CN"/>
        </w:rPr>
        <w:t>S2-2300286</w:t>
      </w:r>
      <w:r w:rsidR="00C15D27" w:rsidRPr="00207AE8">
        <w:rPr>
          <w:rFonts w:ascii="Arial" w:hAnsi="Arial" w:cs="Arial" w:hint="eastAsia"/>
          <w:bCs/>
          <w:lang w:val="en-US" w:eastAsia="zh-CN"/>
        </w:rPr>
        <w:t xml:space="preserve"> </w:t>
      </w:r>
      <w:r w:rsidR="00343F44" w:rsidRPr="00207AE8">
        <w:rPr>
          <w:rFonts w:ascii="Arial" w:hAnsi="Arial" w:cs="Arial"/>
          <w:bCs/>
        </w:rPr>
        <w:t>and replied LS S2-</w:t>
      </w:r>
      <w:r w:rsidR="00C15D27" w:rsidRPr="00207AE8">
        <w:rPr>
          <w:rFonts w:ascii="Arial" w:hAnsi="Arial" w:cs="Arial"/>
          <w:bCs/>
        </w:rPr>
        <w:t>2300285</w:t>
      </w:r>
      <w:r w:rsidR="00343F44" w:rsidRPr="00207AE8">
        <w:rPr>
          <w:rFonts w:ascii="Arial" w:hAnsi="Arial" w:cs="Arial"/>
          <w:bCs/>
        </w:rPr>
        <w:t xml:space="preserve"> are</w:t>
      </w:r>
      <w:r w:rsidRPr="00207AE8">
        <w:rPr>
          <w:rFonts w:ascii="Arial" w:hAnsi="Arial" w:cs="Arial"/>
          <w:bCs/>
        </w:rPr>
        <w:t xml:space="preserve"> proposed to reflect the above proposal.</w:t>
      </w:r>
    </w:p>
    <w:bookmarkEnd w:id="13"/>
    <w:p w:rsidR="00E760C0" w:rsidRDefault="002D3521">
      <w:pPr>
        <w:keepNext/>
        <w:keepLines/>
        <w:pBdr>
          <w:top w:val="single" w:sz="12" w:space="3" w:color="auto"/>
        </w:pBdr>
        <w:tabs>
          <w:tab w:val="left" w:pos="3080"/>
        </w:tabs>
        <w:spacing w:before="240"/>
        <w:outlineLvl w:val="0"/>
        <w:rPr>
          <w:rFonts w:ascii="Arial" w:hAnsi="Arial"/>
          <w:sz w:val="32"/>
          <w:lang w:eastAsia="zh-CN"/>
        </w:rPr>
      </w:pPr>
      <w:r>
        <w:rPr>
          <w:rFonts w:ascii="Arial" w:hAnsi="Arial" w:hint="eastAsia"/>
          <w:sz w:val="32"/>
          <w:lang w:val="en-US" w:eastAsia="zh-CN"/>
        </w:rPr>
        <w:t>3</w:t>
      </w:r>
      <w:r>
        <w:rPr>
          <w:rFonts w:ascii="Arial" w:hAnsi="Arial"/>
          <w:sz w:val="32"/>
        </w:rPr>
        <w:t>. References</w:t>
      </w:r>
      <w:r>
        <w:rPr>
          <w:rFonts w:ascii="Arial" w:hAnsi="Arial" w:hint="eastAsia"/>
          <w:sz w:val="32"/>
          <w:lang w:eastAsia="zh-CN"/>
        </w:rPr>
        <w:tab/>
      </w:r>
    </w:p>
    <w:p w:rsidR="00E760C0" w:rsidRDefault="002D3521">
      <w:pPr>
        <w:pStyle w:val="EX"/>
        <w:ind w:left="360" w:hanging="360"/>
        <w:rPr>
          <w:rFonts w:ascii="Arial" w:hAnsi="Arial" w:cs="Arial"/>
          <w:bCs/>
        </w:rPr>
      </w:pPr>
      <w:r>
        <w:t>[1]</w:t>
      </w:r>
      <w:r>
        <w:tab/>
        <w:t>3GPP TS 23.50</w:t>
      </w:r>
      <w:r>
        <w:rPr>
          <w:rFonts w:hint="eastAsia"/>
          <w:lang w:val="en-US" w:eastAsia="zh-CN"/>
        </w:rPr>
        <w:t>2</w:t>
      </w:r>
      <w:r>
        <w:t>: “</w:t>
      </w:r>
      <w:r>
        <w:rPr>
          <w:rFonts w:hint="eastAsia"/>
        </w:rPr>
        <w:t>Procedures for the 5G System (5GS)</w:t>
      </w:r>
      <w:r>
        <w:t>”.</w:t>
      </w:r>
    </w:p>
    <w:sectPr w:rsidR="00E760C0" w:rsidSect="00F74DF2">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3320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6F415" w16cex:dateUtc="2023-01-09T12: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33203B" w16cid:durableId="2766F415"/>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0A32" w:rsidRDefault="00BE0A32">
      <w:pPr>
        <w:spacing w:after="0"/>
      </w:pPr>
      <w:r>
        <w:separator/>
      </w:r>
    </w:p>
  </w:endnote>
  <w:endnote w:type="continuationSeparator" w:id="0">
    <w:p w:rsidR="00BE0A32" w:rsidRDefault="00BE0A3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0C0" w:rsidRDefault="002D3521">
    <w:pPr>
      <w:framePr w:w="646" w:h="244" w:hRule="exact" w:wrap="around" w:vAnchor="text" w:hAnchor="margin" w:y="-5"/>
      <w:rPr>
        <w:rFonts w:ascii="Arial" w:hAnsi="Arial" w:cs="Arial"/>
        <w:b/>
        <w:bCs/>
        <w:i/>
        <w:iCs/>
        <w:sz w:val="18"/>
      </w:rPr>
    </w:pPr>
    <w:r>
      <w:rPr>
        <w:rFonts w:ascii="Arial" w:hAnsi="Arial" w:cs="Arial"/>
        <w:b/>
        <w:bCs/>
        <w:i/>
        <w:iCs/>
        <w:sz w:val="18"/>
      </w:rPr>
      <w:t>3GPP</w:t>
    </w:r>
  </w:p>
  <w:p w:rsidR="00E760C0" w:rsidRDefault="002D352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760C0" w:rsidRDefault="00E760C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0A32" w:rsidRDefault="00BE0A32">
      <w:pPr>
        <w:spacing w:after="0"/>
      </w:pPr>
      <w:r>
        <w:separator/>
      </w:r>
    </w:p>
  </w:footnote>
  <w:footnote w:type="continuationSeparator" w:id="0">
    <w:p w:rsidR="00BE0A32" w:rsidRDefault="00BE0A3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0C0" w:rsidRDefault="00E760C0"/>
  <w:p w:rsidR="00E760C0" w:rsidRDefault="00E760C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0C0" w:rsidRDefault="002D352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E760C0" w:rsidRDefault="002D3521">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sidR="00F74DF2">
      <w:rPr>
        <w:rFonts w:ascii="Arial" w:hAnsi="Arial" w:cs="Arial"/>
        <w:b/>
        <w:bCs/>
        <w:sz w:val="18"/>
      </w:rPr>
      <w:fldChar w:fldCharType="begin"/>
    </w:r>
    <w:r>
      <w:rPr>
        <w:rFonts w:ascii="Arial" w:hAnsi="Arial" w:cs="Arial"/>
        <w:b/>
        <w:bCs/>
        <w:sz w:val="18"/>
        <w:lang w:val="fr-FR"/>
      </w:rPr>
      <w:instrText xml:space="preserve">page </w:instrText>
    </w:r>
    <w:r w:rsidR="00F74DF2">
      <w:rPr>
        <w:rFonts w:ascii="Arial" w:hAnsi="Arial" w:cs="Arial"/>
        <w:b/>
        <w:bCs/>
        <w:sz w:val="18"/>
      </w:rPr>
      <w:fldChar w:fldCharType="separate"/>
    </w:r>
    <w:r w:rsidR="00573DEF">
      <w:rPr>
        <w:rFonts w:ascii="Arial" w:hAnsi="Arial" w:cs="Arial"/>
        <w:b/>
        <w:bCs/>
        <w:noProof/>
        <w:sz w:val="18"/>
        <w:lang w:val="fr-FR"/>
      </w:rPr>
      <w:t>2</w:t>
    </w:r>
    <w:r w:rsidR="00F74DF2">
      <w:rPr>
        <w:rFonts w:ascii="Arial" w:hAnsi="Arial" w:cs="Arial"/>
        <w:b/>
        <w:bCs/>
        <w:sz w:val="18"/>
      </w:rPr>
      <w:fldChar w:fldCharType="end"/>
    </w:r>
  </w:p>
  <w:p w:rsidR="00E760C0" w:rsidRDefault="00E760C0">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黄震宁3">
    <w15:presenceInfo w15:providerId="None" w15:userId="黄震宁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stylePaneFormatFilter w:val="0004"/>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EE3B2E"/>
    <w:rsid w:val="000005A6"/>
    <w:rsid w:val="0000060B"/>
    <w:rsid w:val="00000AD9"/>
    <w:rsid w:val="000013C5"/>
    <w:rsid w:val="000014A4"/>
    <w:rsid w:val="00002963"/>
    <w:rsid w:val="00003395"/>
    <w:rsid w:val="00003C14"/>
    <w:rsid w:val="000045C0"/>
    <w:rsid w:val="00007577"/>
    <w:rsid w:val="00007B1C"/>
    <w:rsid w:val="00010139"/>
    <w:rsid w:val="0001053A"/>
    <w:rsid w:val="0001148C"/>
    <w:rsid w:val="00011949"/>
    <w:rsid w:val="00011C8E"/>
    <w:rsid w:val="00011F0A"/>
    <w:rsid w:val="00013C79"/>
    <w:rsid w:val="00014150"/>
    <w:rsid w:val="00015195"/>
    <w:rsid w:val="00015F32"/>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F5F"/>
    <w:rsid w:val="00035DA3"/>
    <w:rsid w:val="00036C7A"/>
    <w:rsid w:val="00037975"/>
    <w:rsid w:val="00037B82"/>
    <w:rsid w:val="00040798"/>
    <w:rsid w:val="0004093A"/>
    <w:rsid w:val="00040945"/>
    <w:rsid w:val="0004154F"/>
    <w:rsid w:val="00041BF8"/>
    <w:rsid w:val="0004271C"/>
    <w:rsid w:val="000437A9"/>
    <w:rsid w:val="00043912"/>
    <w:rsid w:val="00043C6F"/>
    <w:rsid w:val="0004421B"/>
    <w:rsid w:val="00047240"/>
    <w:rsid w:val="00052D17"/>
    <w:rsid w:val="00053C49"/>
    <w:rsid w:val="00054CBB"/>
    <w:rsid w:val="00055089"/>
    <w:rsid w:val="0005592B"/>
    <w:rsid w:val="00055987"/>
    <w:rsid w:val="00055CC8"/>
    <w:rsid w:val="00055DCC"/>
    <w:rsid w:val="00056103"/>
    <w:rsid w:val="00056388"/>
    <w:rsid w:val="000577C4"/>
    <w:rsid w:val="00060884"/>
    <w:rsid w:val="000614DF"/>
    <w:rsid w:val="00062E6F"/>
    <w:rsid w:val="00064FF5"/>
    <w:rsid w:val="00065724"/>
    <w:rsid w:val="0006665C"/>
    <w:rsid w:val="0007270F"/>
    <w:rsid w:val="00072A42"/>
    <w:rsid w:val="000734AD"/>
    <w:rsid w:val="00074430"/>
    <w:rsid w:val="00074567"/>
    <w:rsid w:val="00075FE4"/>
    <w:rsid w:val="00077997"/>
    <w:rsid w:val="00077EC8"/>
    <w:rsid w:val="00081002"/>
    <w:rsid w:val="000824F3"/>
    <w:rsid w:val="000831EB"/>
    <w:rsid w:val="00087090"/>
    <w:rsid w:val="0008744D"/>
    <w:rsid w:val="00090F3B"/>
    <w:rsid w:val="00091A12"/>
    <w:rsid w:val="00091E1E"/>
    <w:rsid w:val="000920C6"/>
    <w:rsid w:val="00092D9D"/>
    <w:rsid w:val="00096E2C"/>
    <w:rsid w:val="000A0C03"/>
    <w:rsid w:val="000A3260"/>
    <w:rsid w:val="000A45A4"/>
    <w:rsid w:val="000A4706"/>
    <w:rsid w:val="000A525F"/>
    <w:rsid w:val="000A58E0"/>
    <w:rsid w:val="000A5F02"/>
    <w:rsid w:val="000A6D2B"/>
    <w:rsid w:val="000A6D75"/>
    <w:rsid w:val="000A6DB1"/>
    <w:rsid w:val="000B0065"/>
    <w:rsid w:val="000B0A0E"/>
    <w:rsid w:val="000B0CF2"/>
    <w:rsid w:val="000B2D6D"/>
    <w:rsid w:val="000B6631"/>
    <w:rsid w:val="000B6BC6"/>
    <w:rsid w:val="000C02B7"/>
    <w:rsid w:val="000C06A7"/>
    <w:rsid w:val="000C099A"/>
    <w:rsid w:val="000C2045"/>
    <w:rsid w:val="000C234F"/>
    <w:rsid w:val="000C261C"/>
    <w:rsid w:val="000C3EE5"/>
    <w:rsid w:val="000C5029"/>
    <w:rsid w:val="000C52B4"/>
    <w:rsid w:val="000C5402"/>
    <w:rsid w:val="000D06A5"/>
    <w:rsid w:val="000D13E9"/>
    <w:rsid w:val="000D34E7"/>
    <w:rsid w:val="000D3704"/>
    <w:rsid w:val="000D397F"/>
    <w:rsid w:val="000D3A69"/>
    <w:rsid w:val="000D3B3B"/>
    <w:rsid w:val="000D50D0"/>
    <w:rsid w:val="000D5DB1"/>
    <w:rsid w:val="000D6E28"/>
    <w:rsid w:val="000D74EF"/>
    <w:rsid w:val="000D7E52"/>
    <w:rsid w:val="000E07E5"/>
    <w:rsid w:val="000E0B81"/>
    <w:rsid w:val="000E12A7"/>
    <w:rsid w:val="000E189E"/>
    <w:rsid w:val="000E20F4"/>
    <w:rsid w:val="000E2AA7"/>
    <w:rsid w:val="000E3442"/>
    <w:rsid w:val="000E367F"/>
    <w:rsid w:val="000E4284"/>
    <w:rsid w:val="000E55BD"/>
    <w:rsid w:val="000E7B5E"/>
    <w:rsid w:val="000F11FF"/>
    <w:rsid w:val="000F152E"/>
    <w:rsid w:val="000F1D52"/>
    <w:rsid w:val="000F1F72"/>
    <w:rsid w:val="000F249D"/>
    <w:rsid w:val="000F2842"/>
    <w:rsid w:val="000F31F4"/>
    <w:rsid w:val="000F519E"/>
    <w:rsid w:val="000F55CD"/>
    <w:rsid w:val="000F5BA2"/>
    <w:rsid w:val="000F63CB"/>
    <w:rsid w:val="000F67AC"/>
    <w:rsid w:val="0010253E"/>
    <w:rsid w:val="00102DDF"/>
    <w:rsid w:val="001036A5"/>
    <w:rsid w:val="001038DA"/>
    <w:rsid w:val="00103CA3"/>
    <w:rsid w:val="001046E0"/>
    <w:rsid w:val="001046EC"/>
    <w:rsid w:val="00105353"/>
    <w:rsid w:val="00105909"/>
    <w:rsid w:val="0010609F"/>
    <w:rsid w:val="00107A57"/>
    <w:rsid w:val="00113B20"/>
    <w:rsid w:val="001143F8"/>
    <w:rsid w:val="00114F2A"/>
    <w:rsid w:val="00115BFB"/>
    <w:rsid w:val="001164CC"/>
    <w:rsid w:val="0011675A"/>
    <w:rsid w:val="00116A9D"/>
    <w:rsid w:val="001177E0"/>
    <w:rsid w:val="001208AE"/>
    <w:rsid w:val="00122E67"/>
    <w:rsid w:val="0012312A"/>
    <w:rsid w:val="001234F0"/>
    <w:rsid w:val="001238D4"/>
    <w:rsid w:val="00123B25"/>
    <w:rsid w:val="001245E5"/>
    <w:rsid w:val="0012485E"/>
    <w:rsid w:val="00125727"/>
    <w:rsid w:val="00125DDA"/>
    <w:rsid w:val="00130184"/>
    <w:rsid w:val="00130406"/>
    <w:rsid w:val="00130600"/>
    <w:rsid w:val="001336A8"/>
    <w:rsid w:val="001342AF"/>
    <w:rsid w:val="00134B1E"/>
    <w:rsid w:val="00136134"/>
    <w:rsid w:val="00136449"/>
    <w:rsid w:val="00136539"/>
    <w:rsid w:val="001377AC"/>
    <w:rsid w:val="00140D5C"/>
    <w:rsid w:val="00141564"/>
    <w:rsid w:val="00142FEC"/>
    <w:rsid w:val="0014466E"/>
    <w:rsid w:val="0014483E"/>
    <w:rsid w:val="00145870"/>
    <w:rsid w:val="00145ACE"/>
    <w:rsid w:val="00147414"/>
    <w:rsid w:val="00147948"/>
    <w:rsid w:val="00147E1D"/>
    <w:rsid w:val="00150136"/>
    <w:rsid w:val="001509CD"/>
    <w:rsid w:val="0015167D"/>
    <w:rsid w:val="00152808"/>
    <w:rsid w:val="001561BF"/>
    <w:rsid w:val="001579D9"/>
    <w:rsid w:val="00157E98"/>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36A4"/>
    <w:rsid w:val="00183CB7"/>
    <w:rsid w:val="001842CD"/>
    <w:rsid w:val="001843E5"/>
    <w:rsid w:val="001845B1"/>
    <w:rsid w:val="00185D28"/>
    <w:rsid w:val="001869E4"/>
    <w:rsid w:val="001879D0"/>
    <w:rsid w:val="00193416"/>
    <w:rsid w:val="00193567"/>
    <w:rsid w:val="001947B7"/>
    <w:rsid w:val="00196CAD"/>
    <w:rsid w:val="001A0DF6"/>
    <w:rsid w:val="001A19AC"/>
    <w:rsid w:val="001A2194"/>
    <w:rsid w:val="001A3A97"/>
    <w:rsid w:val="001A512A"/>
    <w:rsid w:val="001A5172"/>
    <w:rsid w:val="001A53DF"/>
    <w:rsid w:val="001A56CD"/>
    <w:rsid w:val="001A5A7A"/>
    <w:rsid w:val="001A620B"/>
    <w:rsid w:val="001A62D4"/>
    <w:rsid w:val="001B0F55"/>
    <w:rsid w:val="001B22B5"/>
    <w:rsid w:val="001B2673"/>
    <w:rsid w:val="001B289A"/>
    <w:rsid w:val="001B476A"/>
    <w:rsid w:val="001C0105"/>
    <w:rsid w:val="001C22D4"/>
    <w:rsid w:val="001C2D55"/>
    <w:rsid w:val="001C318C"/>
    <w:rsid w:val="001C4E24"/>
    <w:rsid w:val="001C57A2"/>
    <w:rsid w:val="001C64B2"/>
    <w:rsid w:val="001C681B"/>
    <w:rsid w:val="001D00C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335"/>
    <w:rsid w:val="001E39F7"/>
    <w:rsid w:val="001E4EA0"/>
    <w:rsid w:val="001E4F36"/>
    <w:rsid w:val="001E5077"/>
    <w:rsid w:val="001E6167"/>
    <w:rsid w:val="001E6F38"/>
    <w:rsid w:val="001F0649"/>
    <w:rsid w:val="001F0B49"/>
    <w:rsid w:val="001F0EA4"/>
    <w:rsid w:val="001F2981"/>
    <w:rsid w:val="001F32D8"/>
    <w:rsid w:val="001F3FE3"/>
    <w:rsid w:val="001F5BDD"/>
    <w:rsid w:val="001F6749"/>
    <w:rsid w:val="00200B18"/>
    <w:rsid w:val="002015C8"/>
    <w:rsid w:val="00201AAF"/>
    <w:rsid w:val="00202247"/>
    <w:rsid w:val="00202311"/>
    <w:rsid w:val="0020244C"/>
    <w:rsid w:val="00202B33"/>
    <w:rsid w:val="00202C66"/>
    <w:rsid w:val="002032A9"/>
    <w:rsid w:val="00203ABA"/>
    <w:rsid w:val="00204CE3"/>
    <w:rsid w:val="002061B5"/>
    <w:rsid w:val="0020713F"/>
    <w:rsid w:val="00207AE4"/>
    <w:rsid w:val="00207AE8"/>
    <w:rsid w:val="00207D18"/>
    <w:rsid w:val="002116AE"/>
    <w:rsid w:val="0021183B"/>
    <w:rsid w:val="00213302"/>
    <w:rsid w:val="002148D3"/>
    <w:rsid w:val="0021614C"/>
    <w:rsid w:val="00217F2E"/>
    <w:rsid w:val="0022001C"/>
    <w:rsid w:val="002207E7"/>
    <w:rsid w:val="00221D3E"/>
    <w:rsid w:val="0022296B"/>
    <w:rsid w:val="00222B11"/>
    <w:rsid w:val="00223FFF"/>
    <w:rsid w:val="00225C2B"/>
    <w:rsid w:val="0022606D"/>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34E"/>
    <w:rsid w:val="00240C6A"/>
    <w:rsid w:val="00242BC9"/>
    <w:rsid w:val="002436E8"/>
    <w:rsid w:val="00243F6E"/>
    <w:rsid w:val="002445B3"/>
    <w:rsid w:val="0024482C"/>
    <w:rsid w:val="002459F8"/>
    <w:rsid w:val="00245A94"/>
    <w:rsid w:val="00245DDB"/>
    <w:rsid w:val="0024676B"/>
    <w:rsid w:val="00246BF8"/>
    <w:rsid w:val="00247A93"/>
    <w:rsid w:val="002502EB"/>
    <w:rsid w:val="00251057"/>
    <w:rsid w:val="00252A67"/>
    <w:rsid w:val="00253412"/>
    <w:rsid w:val="00253CDB"/>
    <w:rsid w:val="0025454F"/>
    <w:rsid w:val="00255084"/>
    <w:rsid w:val="0025603E"/>
    <w:rsid w:val="002564C4"/>
    <w:rsid w:val="00256875"/>
    <w:rsid w:val="00257683"/>
    <w:rsid w:val="002576EB"/>
    <w:rsid w:val="00260158"/>
    <w:rsid w:val="002603A1"/>
    <w:rsid w:val="002617CF"/>
    <w:rsid w:val="0026208C"/>
    <w:rsid w:val="002627F7"/>
    <w:rsid w:val="00262C09"/>
    <w:rsid w:val="002641FA"/>
    <w:rsid w:val="00264C1B"/>
    <w:rsid w:val="00266CBA"/>
    <w:rsid w:val="00267626"/>
    <w:rsid w:val="00274899"/>
    <w:rsid w:val="0027566B"/>
    <w:rsid w:val="00275D55"/>
    <w:rsid w:val="00277F41"/>
    <w:rsid w:val="00281949"/>
    <w:rsid w:val="00282601"/>
    <w:rsid w:val="00283230"/>
    <w:rsid w:val="00285A09"/>
    <w:rsid w:val="00285BDD"/>
    <w:rsid w:val="00286854"/>
    <w:rsid w:val="00286D0B"/>
    <w:rsid w:val="00287487"/>
    <w:rsid w:val="0028762C"/>
    <w:rsid w:val="00291C8F"/>
    <w:rsid w:val="00292069"/>
    <w:rsid w:val="00292FF6"/>
    <w:rsid w:val="00294B90"/>
    <w:rsid w:val="00294CD7"/>
    <w:rsid w:val="0029608F"/>
    <w:rsid w:val="00296718"/>
    <w:rsid w:val="00296FE2"/>
    <w:rsid w:val="002A038C"/>
    <w:rsid w:val="002A18F6"/>
    <w:rsid w:val="002A1E43"/>
    <w:rsid w:val="002A32FF"/>
    <w:rsid w:val="002A3FF3"/>
    <w:rsid w:val="002A4491"/>
    <w:rsid w:val="002A69D9"/>
    <w:rsid w:val="002B1527"/>
    <w:rsid w:val="002B265D"/>
    <w:rsid w:val="002B2BEB"/>
    <w:rsid w:val="002B2CB9"/>
    <w:rsid w:val="002B3F35"/>
    <w:rsid w:val="002B5B46"/>
    <w:rsid w:val="002B5C7B"/>
    <w:rsid w:val="002B71DC"/>
    <w:rsid w:val="002C2CB2"/>
    <w:rsid w:val="002C4BA6"/>
    <w:rsid w:val="002C50E8"/>
    <w:rsid w:val="002C556A"/>
    <w:rsid w:val="002C5673"/>
    <w:rsid w:val="002C5C3F"/>
    <w:rsid w:val="002C773B"/>
    <w:rsid w:val="002D11E6"/>
    <w:rsid w:val="002D1794"/>
    <w:rsid w:val="002D1B47"/>
    <w:rsid w:val="002D26DE"/>
    <w:rsid w:val="002D3521"/>
    <w:rsid w:val="002D3915"/>
    <w:rsid w:val="002D68E3"/>
    <w:rsid w:val="002D6BA4"/>
    <w:rsid w:val="002D7AE0"/>
    <w:rsid w:val="002E0571"/>
    <w:rsid w:val="002E05D5"/>
    <w:rsid w:val="002E249A"/>
    <w:rsid w:val="002E3098"/>
    <w:rsid w:val="002E34F4"/>
    <w:rsid w:val="002E35C1"/>
    <w:rsid w:val="002E5040"/>
    <w:rsid w:val="002E53D8"/>
    <w:rsid w:val="002E6513"/>
    <w:rsid w:val="002E70BE"/>
    <w:rsid w:val="002E7DBF"/>
    <w:rsid w:val="002F1E12"/>
    <w:rsid w:val="002F23E4"/>
    <w:rsid w:val="002F348C"/>
    <w:rsid w:val="002F476F"/>
    <w:rsid w:val="002F4B4B"/>
    <w:rsid w:val="002F53F2"/>
    <w:rsid w:val="002F5EBE"/>
    <w:rsid w:val="002F753F"/>
    <w:rsid w:val="0030003A"/>
    <w:rsid w:val="00302037"/>
    <w:rsid w:val="00302C9D"/>
    <w:rsid w:val="003047B8"/>
    <w:rsid w:val="003063E1"/>
    <w:rsid w:val="00306A70"/>
    <w:rsid w:val="003076B6"/>
    <w:rsid w:val="003079FD"/>
    <w:rsid w:val="0031151A"/>
    <w:rsid w:val="00311711"/>
    <w:rsid w:val="00313694"/>
    <w:rsid w:val="003167F6"/>
    <w:rsid w:val="00316FC4"/>
    <w:rsid w:val="00317681"/>
    <w:rsid w:val="0031780C"/>
    <w:rsid w:val="00317B01"/>
    <w:rsid w:val="00320630"/>
    <w:rsid w:val="003222A3"/>
    <w:rsid w:val="0032668E"/>
    <w:rsid w:val="00327128"/>
    <w:rsid w:val="00327D03"/>
    <w:rsid w:val="00330386"/>
    <w:rsid w:val="003316FB"/>
    <w:rsid w:val="0033198C"/>
    <w:rsid w:val="00333BC0"/>
    <w:rsid w:val="0033431A"/>
    <w:rsid w:val="00334858"/>
    <w:rsid w:val="00334A47"/>
    <w:rsid w:val="00335361"/>
    <w:rsid w:val="00335468"/>
    <w:rsid w:val="00335471"/>
    <w:rsid w:val="00335743"/>
    <w:rsid w:val="0033583A"/>
    <w:rsid w:val="003363CC"/>
    <w:rsid w:val="0034014B"/>
    <w:rsid w:val="00341F9C"/>
    <w:rsid w:val="003438FB"/>
    <w:rsid w:val="00343F44"/>
    <w:rsid w:val="00343F8C"/>
    <w:rsid w:val="00344599"/>
    <w:rsid w:val="00344D32"/>
    <w:rsid w:val="003458B6"/>
    <w:rsid w:val="00345DA0"/>
    <w:rsid w:val="00346605"/>
    <w:rsid w:val="00347E3D"/>
    <w:rsid w:val="00350709"/>
    <w:rsid w:val="00350EDE"/>
    <w:rsid w:val="00350F92"/>
    <w:rsid w:val="00351931"/>
    <w:rsid w:val="0035206C"/>
    <w:rsid w:val="0035330F"/>
    <w:rsid w:val="00353FE1"/>
    <w:rsid w:val="00353FF4"/>
    <w:rsid w:val="003575B2"/>
    <w:rsid w:val="00360EE3"/>
    <w:rsid w:val="0036120C"/>
    <w:rsid w:val="003615EC"/>
    <w:rsid w:val="0036284E"/>
    <w:rsid w:val="00362AFD"/>
    <w:rsid w:val="00362B97"/>
    <w:rsid w:val="00364213"/>
    <w:rsid w:val="003664A7"/>
    <w:rsid w:val="00366BBD"/>
    <w:rsid w:val="003709C6"/>
    <w:rsid w:val="00373558"/>
    <w:rsid w:val="00375070"/>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2EDD"/>
    <w:rsid w:val="0039688D"/>
    <w:rsid w:val="00396F85"/>
    <w:rsid w:val="00397B71"/>
    <w:rsid w:val="003A09E5"/>
    <w:rsid w:val="003A161E"/>
    <w:rsid w:val="003A1B02"/>
    <w:rsid w:val="003A5059"/>
    <w:rsid w:val="003A57B2"/>
    <w:rsid w:val="003A6EAD"/>
    <w:rsid w:val="003A7634"/>
    <w:rsid w:val="003A7D30"/>
    <w:rsid w:val="003B0694"/>
    <w:rsid w:val="003B29CF"/>
    <w:rsid w:val="003B3621"/>
    <w:rsid w:val="003B367D"/>
    <w:rsid w:val="003B3D1E"/>
    <w:rsid w:val="003B48AF"/>
    <w:rsid w:val="003B4ADF"/>
    <w:rsid w:val="003B57D5"/>
    <w:rsid w:val="003B6ED6"/>
    <w:rsid w:val="003C0513"/>
    <w:rsid w:val="003C15AA"/>
    <w:rsid w:val="003C1DE2"/>
    <w:rsid w:val="003C3491"/>
    <w:rsid w:val="003C4199"/>
    <w:rsid w:val="003C62C4"/>
    <w:rsid w:val="003D084C"/>
    <w:rsid w:val="003D088C"/>
    <w:rsid w:val="003D1224"/>
    <w:rsid w:val="003D1518"/>
    <w:rsid w:val="003D2237"/>
    <w:rsid w:val="003D34F2"/>
    <w:rsid w:val="003D40F9"/>
    <w:rsid w:val="003D430B"/>
    <w:rsid w:val="003D4F0E"/>
    <w:rsid w:val="003D5B50"/>
    <w:rsid w:val="003D7007"/>
    <w:rsid w:val="003D75BF"/>
    <w:rsid w:val="003E1BA5"/>
    <w:rsid w:val="003E1BA9"/>
    <w:rsid w:val="003E210B"/>
    <w:rsid w:val="003E3F30"/>
    <w:rsid w:val="003E4E4F"/>
    <w:rsid w:val="003E4E87"/>
    <w:rsid w:val="003E6BE7"/>
    <w:rsid w:val="003F004E"/>
    <w:rsid w:val="003F01AD"/>
    <w:rsid w:val="003F1F82"/>
    <w:rsid w:val="003F3F6E"/>
    <w:rsid w:val="003F4F12"/>
    <w:rsid w:val="003F67CE"/>
    <w:rsid w:val="004008E7"/>
    <w:rsid w:val="00401F16"/>
    <w:rsid w:val="00402628"/>
    <w:rsid w:val="004030AF"/>
    <w:rsid w:val="0040425C"/>
    <w:rsid w:val="0041025E"/>
    <w:rsid w:val="00411284"/>
    <w:rsid w:val="0041169A"/>
    <w:rsid w:val="00412392"/>
    <w:rsid w:val="00413367"/>
    <w:rsid w:val="00413FB5"/>
    <w:rsid w:val="00414161"/>
    <w:rsid w:val="004148F3"/>
    <w:rsid w:val="00414996"/>
    <w:rsid w:val="00415A82"/>
    <w:rsid w:val="00416D6F"/>
    <w:rsid w:val="00420457"/>
    <w:rsid w:val="00420BEE"/>
    <w:rsid w:val="0042238A"/>
    <w:rsid w:val="00422BDE"/>
    <w:rsid w:val="004233BD"/>
    <w:rsid w:val="004238FD"/>
    <w:rsid w:val="004252E2"/>
    <w:rsid w:val="00425C73"/>
    <w:rsid w:val="00426032"/>
    <w:rsid w:val="0042676C"/>
    <w:rsid w:val="004300F4"/>
    <w:rsid w:val="00430D26"/>
    <w:rsid w:val="00431D0F"/>
    <w:rsid w:val="00434D93"/>
    <w:rsid w:val="00434DC3"/>
    <w:rsid w:val="0043532B"/>
    <w:rsid w:val="00436850"/>
    <w:rsid w:val="00436A7A"/>
    <w:rsid w:val="00437D82"/>
    <w:rsid w:val="00440983"/>
    <w:rsid w:val="0044163A"/>
    <w:rsid w:val="00442713"/>
    <w:rsid w:val="00443523"/>
    <w:rsid w:val="004443C3"/>
    <w:rsid w:val="00444C77"/>
    <w:rsid w:val="00444FC3"/>
    <w:rsid w:val="00446380"/>
    <w:rsid w:val="0044687F"/>
    <w:rsid w:val="00446A97"/>
    <w:rsid w:val="00446F59"/>
    <w:rsid w:val="00447CC8"/>
    <w:rsid w:val="00447CCF"/>
    <w:rsid w:val="00450A65"/>
    <w:rsid w:val="00450A77"/>
    <w:rsid w:val="0045147C"/>
    <w:rsid w:val="00451CC8"/>
    <w:rsid w:val="00452013"/>
    <w:rsid w:val="004557FB"/>
    <w:rsid w:val="004564FC"/>
    <w:rsid w:val="00461F7A"/>
    <w:rsid w:val="004622FF"/>
    <w:rsid w:val="00462BC1"/>
    <w:rsid w:val="00464A63"/>
    <w:rsid w:val="004650D5"/>
    <w:rsid w:val="00465D0B"/>
    <w:rsid w:val="00466128"/>
    <w:rsid w:val="00466E21"/>
    <w:rsid w:val="004678BE"/>
    <w:rsid w:val="00471B6A"/>
    <w:rsid w:val="00472BC0"/>
    <w:rsid w:val="00473BE9"/>
    <w:rsid w:val="004754FF"/>
    <w:rsid w:val="00475714"/>
    <w:rsid w:val="00475C24"/>
    <w:rsid w:val="00476F88"/>
    <w:rsid w:val="00477ED3"/>
    <w:rsid w:val="0048026F"/>
    <w:rsid w:val="0048143B"/>
    <w:rsid w:val="0048153F"/>
    <w:rsid w:val="00482265"/>
    <w:rsid w:val="00482965"/>
    <w:rsid w:val="00482EF1"/>
    <w:rsid w:val="00484C75"/>
    <w:rsid w:val="00485087"/>
    <w:rsid w:val="004860C1"/>
    <w:rsid w:val="00487B1E"/>
    <w:rsid w:val="00491D22"/>
    <w:rsid w:val="00491F9A"/>
    <w:rsid w:val="004939FD"/>
    <w:rsid w:val="004948EC"/>
    <w:rsid w:val="00494F23"/>
    <w:rsid w:val="00495598"/>
    <w:rsid w:val="004968BB"/>
    <w:rsid w:val="00496A3E"/>
    <w:rsid w:val="00497155"/>
    <w:rsid w:val="00497C64"/>
    <w:rsid w:val="00497E5A"/>
    <w:rsid w:val="004A0ADB"/>
    <w:rsid w:val="004A1EC8"/>
    <w:rsid w:val="004A2769"/>
    <w:rsid w:val="004A29ED"/>
    <w:rsid w:val="004A37E1"/>
    <w:rsid w:val="004A5426"/>
    <w:rsid w:val="004A6258"/>
    <w:rsid w:val="004A7BC9"/>
    <w:rsid w:val="004B0FD0"/>
    <w:rsid w:val="004B2248"/>
    <w:rsid w:val="004B31D1"/>
    <w:rsid w:val="004B3523"/>
    <w:rsid w:val="004B38C4"/>
    <w:rsid w:val="004B3D28"/>
    <w:rsid w:val="004B4F03"/>
    <w:rsid w:val="004B5298"/>
    <w:rsid w:val="004C0033"/>
    <w:rsid w:val="004C086B"/>
    <w:rsid w:val="004C098E"/>
    <w:rsid w:val="004C0C29"/>
    <w:rsid w:val="004C101C"/>
    <w:rsid w:val="004C1224"/>
    <w:rsid w:val="004C351E"/>
    <w:rsid w:val="004C4E92"/>
    <w:rsid w:val="004C6489"/>
    <w:rsid w:val="004D2126"/>
    <w:rsid w:val="004D2598"/>
    <w:rsid w:val="004D3E0F"/>
    <w:rsid w:val="004D47CA"/>
    <w:rsid w:val="004D73DA"/>
    <w:rsid w:val="004E1FEC"/>
    <w:rsid w:val="004E204B"/>
    <w:rsid w:val="004E2103"/>
    <w:rsid w:val="004E267C"/>
    <w:rsid w:val="004E2D7B"/>
    <w:rsid w:val="004E2F9A"/>
    <w:rsid w:val="004E309A"/>
    <w:rsid w:val="004E33D4"/>
    <w:rsid w:val="004E3703"/>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0B39"/>
    <w:rsid w:val="005321BB"/>
    <w:rsid w:val="005338E0"/>
    <w:rsid w:val="00535A8D"/>
    <w:rsid w:val="00541740"/>
    <w:rsid w:val="00542686"/>
    <w:rsid w:val="00543C0E"/>
    <w:rsid w:val="0054461F"/>
    <w:rsid w:val="00546161"/>
    <w:rsid w:val="00546E2E"/>
    <w:rsid w:val="00547D69"/>
    <w:rsid w:val="00550081"/>
    <w:rsid w:val="005530DA"/>
    <w:rsid w:val="00553D36"/>
    <w:rsid w:val="005542AB"/>
    <w:rsid w:val="005545BE"/>
    <w:rsid w:val="00554E12"/>
    <w:rsid w:val="00556B59"/>
    <w:rsid w:val="00556E51"/>
    <w:rsid w:val="00556FF1"/>
    <w:rsid w:val="00561D8D"/>
    <w:rsid w:val="0056209F"/>
    <w:rsid w:val="005673B6"/>
    <w:rsid w:val="00573512"/>
    <w:rsid w:val="00573DEF"/>
    <w:rsid w:val="00573F49"/>
    <w:rsid w:val="00574023"/>
    <w:rsid w:val="005749BE"/>
    <w:rsid w:val="005765E5"/>
    <w:rsid w:val="00576DEC"/>
    <w:rsid w:val="00581CE6"/>
    <w:rsid w:val="0058240E"/>
    <w:rsid w:val="005834F6"/>
    <w:rsid w:val="00584692"/>
    <w:rsid w:val="0058505E"/>
    <w:rsid w:val="005859C7"/>
    <w:rsid w:val="00585D0C"/>
    <w:rsid w:val="00585EE8"/>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97E1A"/>
    <w:rsid w:val="005A0FBC"/>
    <w:rsid w:val="005A1F74"/>
    <w:rsid w:val="005A2629"/>
    <w:rsid w:val="005A4508"/>
    <w:rsid w:val="005A4F0E"/>
    <w:rsid w:val="005A5780"/>
    <w:rsid w:val="005A58B3"/>
    <w:rsid w:val="005A64CD"/>
    <w:rsid w:val="005A7751"/>
    <w:rsid w:val="005B004B"/>
    <w:rsid w:val="005B0323"/>
    <w:rsid w:val="005B05AE"/>
    <w:rsid w:val="005B2C1F"/>
    <w:rsid w:val="005B42E0"/>
    <w:rsid w:val="005B46FF"/>
    <w:rsid w:val="005B4AE5"/>
    <w:rsid w:val="005B59FF"/>
    <w:rsid w:val="005B5B11"/>
    <w:rsid w:val="005B6482"/>
    <w:rsid w:val="005C26EE"/>
    <w:rsid w:val="005C289E"/>
    <w:rsid w:val="005C3147"/>
    <w:rsid w:val="005C36BD"/>
    <w:rsid w:val="005C5A60"/>
    <w:rsid w:val="005C61E6"/>
    <w:rsid w:val="005C6BCE"/>
    <w:rsid w:val="005C7441"/>
    <w:rsid w:val="005C7C83"/>
    <w:rsid w:val="005D11EC"/>
    <w:rsid w:val="005D1468"/>
    <w:rsid w:val="005D1A72"/>
    <w:rsid w:val="005D3A26"/>
    <w:rsid w:val="005D4620"/>
    <w:rsid w:val="005D67E9"/>
    <w:rsid w:val="005D6DA3"/>
    <w:rsid w:val="005E086C"/>
    <w:rsid w:val="005E2449"/>
    <w:rsid w:val="005E2B3F"/>
    <w:rsid w:val="005E2EF2"/>
    <w:rsid w:val="005E34A8"/>
    <w:rsid w:val="005E456C"/>
    <w:rsid w:val="005E6CBE"/>
    <w:rsid w:val="005E706D"/>
    <w:rsid w:val="005E7DED"/>
    <w:rsid w:val="005F1C0E"/>
    <w:rsid w:val="005F2146"/>
    <w:rsid w:val="005F2F9E"/>
    <w:rsid w:val="005F31F6"/>
    <w:rsid w:val="005F40D0"/>
    <w:rsid w:val="005F6ECF"/>
    <w:rsid w:val="00601245"/>
    <w:rsid w:val="006033B1"/>
    <w:rsid w:val="006044BE"/>
    <w:rsid w:val="0060462A"/>
    <w:rsid w:val="006046F9"/>
    <w:rsid w:val="00604C5A"/>
    <w:rsid w:val="0060567E"/>
    <w:rsid w:val="006060C4"/>
    <w:rsid w:val="00606C0E"/>
    <w:rsid w:val="00606C9C"/>
    <w:rsid w:val="00606F9C"/>
    <w:rsid w:val="00611624"/>
    <w:rsid w:val="00611658"/>
    <w:rsid w:val="00611BC6"/>
    <w:rsid w:val="00612617"/>
    <w:rsid w:val="00612A66"/>
    <w:rsid w:val="00612DD6"/>
    <w:rsid w:val="0061475B"/>
    <w:rsid w:val="00617B2B"/>
    <w:rsid w:val="00617FAD"/>
    <w:rsid w:val="00617FD3"/>
    <w:rsid w:val="00620952"/>
    <w:rsid w:val="00620C73"/>
    <w:rsid w:val="00622421"/>
    <w:rsid w:val="00625520"/>
    <w:rsid w:val="00625B45"/>
    <w:rsid w:val="00625D87"/>
    <w:rsid w:val="00626B20"/>
    <w:rsid w:val="00626FA4"/>
    <w:rsid w:val="006306D7"/>
    <w:rsid w:val="00630C4C"/>
    <w:rsid w:val="00631F75"/>
    <w:rsid w:val="00632557"/>
    <w:rsid w:val="006326D3"/>
    <w:rsid w:val="00635769"/>
    <w:rsid w:val="00637872"/>
    <w:rsid w:val="00641A67"/>
    <w:rsid w:val="00644D4F"/>
    <w:rsid w:val="00644D5B"/>
    <w:rsid w:val="0064523D"/>
    <w:rsid w:val="00645608"/>
    <w:rsid w:val="00645E9D"/>
    <w:rsid w:val="00646A75"/>
    <w:rsid w:val="0064777E"/>
    <w:rsid w:val="00647BAE"/>
    <w:rsid w:val="00647C94"/>
    <w:rsid w:val="006509F2"/>
    <w:rsid w:val="00650CFF"/>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3D19"/>
    <w:rsid w:val="00684DED"/>
    <w:rsid w:val="006850EE"/>
    <w:rsid w:val="0068566A"/>
    <w:rsid w:val="00685733"/>
    <w:rsid w:val="00686506"/>
    <w:rsid w:val="0069022F"/>
    <w:rsid w:val="00690832"/>
    <w:rsid w:val="00694714"/>
    <w:rsid w:val="00695128"/>
    <w:rsid w:val="00695EE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9E5"/>
    <w:rsid w:val="006E10C9"/>
    <w:rsid w:val="006E22C3"/>
    <w:rsid w:val="006E23CB"/>
    <w:rsid w:val="006E2752"/>
    <w:rsid w:val="006E2B01"/>
    <w:rsid w:val="006E3581"/>
    <w:rsid w:val="006E4A50"/>
    <w:rsid w:val="006E4EE0"/>
    <w:rsid w:val="006E55FE"/>
    <w:rsid w:val="006E7886"/>
    <w:rsid w:val="006E7E05"/>
    <w:rsid w:val="006F003E"/>
    <w:rsid w:val="006F02DE"/>
    <w:rsid w:val="006F13BF"/>
    <w:rsid w:val="006F1855"/>
    <w:rsid w:val="006F2307"/>
    <w:rsid w:val="006F245E"/>
    <w:rsid w:val="006F2959"/>
    <w:rsid w:val="006F2C90"/>
    <w:rsid w:val="006F35EB"/>
    <w:rsid w:val="006F4554"/>
    <w:rsid w:val="006F4D99"/>
    <w:rsid w:val="006F7A51"/>
    <w:rsid w:val="006F7C2D"/>
    <w:rsid w:val="007019FB"/>
    <w:rsid w:val="007021E7"/>
    <w:rsid w:val="00702202"/>
    <w:rsid w:val="00702821"/>
    <w:rsid w:val="00703A2F"/>
    <w:rsid w:val="007060FF"/>
    <w:rsid w:val="00706371"/>
    <w:rsid w:val="007100EF"/>
    <w:rsid w:val="007111AF"/>
    <w:rsid w:val="00711CE9"/>
    <w:rsid w:val="00711FAD"/>
    <w:rsid w:val="00711FEA"/>
    <w:rsid w:val="0071230A"/>
    <w:rsid w:val="00712F76"/>
    <w:rsid w:val="007133AD"/>
    <w:rsid w:val="007145E9"/>
    <w:rsid w:val="00714F5A"/>
    <w:rsid w:val="007167BD"/>
    <w:rsid w:val="00716979"/>
    <w:rsid w:val="0072114C"/>
    <w:rsid w:val="00723024"/>
    <w:rsid w:val="007236E5"/>
    <w:rsid w:val="00724230"/>
    <w:rsid w:val="00727080"/>
    <w:rsid w:val="0073051C"/>
    <w:rsid w:val="00730D52"/>
    <w:rsid w:val="0073298E"/>
    <w:rsid w:val="0073440A"/>
    <w:rsid w:val="007348DE"/>
    <w:rsid w:val="00734DC1"/>
    <w:rsid w:val="00735EE8"/>
    <w:rsid w:val="00737639"/>
    <w:rsid w:val="007378BA"/>
    <w:rsid w:val="00737BD5"/>
    <w:rsid w:val="00740132"/>
    <w:rsid w:val="00741636"/>
    <w:rsid w:val="00744D81"/>
    <w:rsid w:val="00746013"/>
    <w:rsid w:val="007467AD"/>
    <w:rsid w:val="00747382"/>
    <w:rsid w:val="00750DE7"/>
    <w:rsid w:val="00752F58"/>
    <w:rsid w:val="00753008"/>
    <w:rsid w:val="00754811"/>
    <w:rsid w:val="00754FCB"/>
    <w:rsid w:val="00755082"/>
    <w:rsid w:val="007552E4"/>
    <w:rsid w:val="00755931"/>
    <w:rsid w:val="00756E30"/>
    <w:rsid w:val="0075749E"/>
    <w:rsid w:val="007579CA"/>
    <w:rsid w:val="00757D08"/>
    <w:rsid w:val="007608B3"/>
    <w:rsid w:val="00760ACC"/>
    <w:rsid w:val="007612FC"/>
    <w:rsid w:val="00762A86"/>
    <w:rsid w:val="00763517"/>
    <w:rsid w:val="00764178"/>
    <w:rsid w:val="00765309"/>
    <w:rsid w:val="00765DC8"/>
    <w:rsid w:val="007662B5"/>
    <w:rsid w:val="00766E10"/>
    <w:rsid w:val="00771219"/>
    <w:rsid w:val="0077267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55C"/>
    <w:rsid w:val="007A3699"/>
    <w:rsid w:val="007A39F9"/>
    <w:rsid w:val="007A3CFB"/>
    <w:rsid w:val="007A4A5A"/>
    <w:rsid w:val="007A543A"/>
    <w:rsid w:val="007A6F89"/>
    <w:rsid w:val="007A757C"/>
    <w:rsid w:val="007B00A7"/>
    <w:rsid w:val="007B065C"/>
    <w:rsid w:val="007B0E85"/>
    <w:rsid w:val="007B2102"/>
    <w:rsid w:val="007B7C6B"/>
    <w:rsid w:val="007B7F00"/>
    <w:rsid w:val="007C0242"/>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09"/>
    <w:rsid w:val="007E1D27"/>
    <w:rsid w:val="007E2F85"/>
    <w:rsid w:val="007E3A97"/>
    <w:rsid w:val="007E3DAD"/>
    <w:rsid w:val="007E469E"/>
    <w:rsid w:val="007E48A9"/>
    <w:rsid w:val="007E4CBC"/>
    <w:rsid w:val="007E4FD0"/>
    <w:rsid w:val="007E5548"/>
    <w:rsid w:val="007E6067"/>
    <w:rsid w:val="007E6FF7"/>
    <w:rsid w:val="007E7032"/>
    <w:rsid w:val="007E7ED5"/>
    <w:rsid w:val="007F1B6D"/>
    <w:rsid w:val="007F22DF"/>
    <w:rsid w:val="007F2589"/>
    <w:rsid w:val="007F2A2E"/>
    <w:rsid w:val="007F3753"/>
    <w:rsid w:val="007F4CEE"/>
    <w:rsid w:val="007F5E45"/>
    <w:rsid w:val="007F6238"/>
    <w:rsid w:val="007F695B"/>
    <w:rsid w:val="007F6DC8"/>
    <w:rsid w:val="00801958"/>
    <w:rsid w:val="008027F5"/>
    <w:rsid w:val="00802CB7"/>
    <w:rsid w:val="00804621"/>
    <w:rsid w:val="00805E8A"/>
    <w:rsid w:val="00807CD1"/>
    <w:rsid w:val="00811CE7"/>
    <w:rsid w:val="0081231A"/>
    <w:rsid w:val="00814721"/>
    <w:rsid w:val="00817AA6"/>
    <w:rsid w:val="00820D88"/>
    <w:rsid w:val="00820EA3"/>
    <w:rsid w:val="008220C0"/>
    <w:rsid w:val="008221B7"/>
    <w:rsid w:val="008225CD"/>
    <w:rsid w:val="008240D6"/>
    <w:rsid w:val="00826BE2"/>
    <w:rsid w:val="00826D8F"/>
    <w:rsid w:val="008303D5"/>
    <w:rsid w:val="008318E5"/>
    <w:rsid w:val="008324EF"/>
    <w:rsid w:val="00832F68"/>
    <w:rsid w:val="008346AF"/>
    <w:rsid w:val="00834745"/>
    <w:rsid w:val="00834963"/>
    <w:rsid w:val="00834E9B"/>
    <w:rsid w:val="0083506B"/>
    <w:rsid w:val="00836321"/>
    <w:rsid w:val="00836A4A"/>
    <w:rsid w:val="00836DAF"/>
    <w:rsid w:val="00837ADC"/>
    <w:rsid w:val="00837DCE"/>
    <w:rsid w:val="00837F44"/>
    <w:rsid w:val="008403A9"/>
    <w:rsid w:val="008405FF"/>
    <w:rsid w:val="0084347D"/>
    <w:rsid w:val="008448C3"/>
    <w:rsid w:val="0084508A"/>
    <w:rsid w:val="00846385"/>
    <w:rsid w:val="0085047F"/>
    <w:rsid w:val="00850FB7"/>
    <w:rsid w:val="00851082"/>
    <w:rsid w:val="00851A7D"/>
    <w:rsid w:val="00851F78"/>
    <w:rsid w:val="008521C9"/>
    <w:rsid w:val="00852CB8"/>
    <w:rsid w:val="00853464"/>
    <w:rsid w:val="008547B6"/>
    <w:rsid w:val="00854FF4"/>
    <w:rsid w:val="00855373"/>
    <w:rsid w:val="00855AF9"/>
    <w:rsid w:val="00855F42"/>
    <w:rsid w:val="008567A3"/>
    <w:rsid w:val="008608DE"/>
    <w:rsid w:val="00860A17"/>
    <w:rsid w:val="00861603"/>
    <w:rsid w:val="00861C23"/>
    <w:rsid w:val="00862BB9"/>
    <w:rsid w:val="008648B7"/>
    <w:rsid w:val="00864C47"/>
    <w:rsid w:val="00864FEC"/>
    <w:rsid w:val="008650CE"/>
    <w:rsid w:val="008652A4"/>
    <w:rsid w:val="00866D7A"/>
    <w:rsid w:val="008673B1"/>
    <w:rsid w:val="008675FA"/>
    <w:rsid w:val="008706F1"/>
    <w:rsid w:val="00870A41"/>
    <w:rsid w:val="00871250"/>
    <w:rsid w:val="00872132"/>
    <w:rsid w:val="008733A1"/>
    <w:rsid w:val="00873DD0"/>
    <w:rsid w:val="00874A29"/>
    <w:rsid w:val="00875161"/>
    <w:rsid w:val="00875280"/>
    <w:rsid w:val="0087630C"/>
    <w:rsid w:val="0088101F"/>
    <w:rsid w:val="0088129A"/>
    <w:rsid w:val="008827BC"/>
    <w:rsid w:val="00882910"/>
    <w:rsid w:val="0088322F"/>
    <w:rsid w:val="00883658"/>
    <w:rsid w:val="00883730"/>
    <w:rsid w:val="00883F17"/>
    <w:rsid w:val="008844D7"/>
    <w:rsid w:val="00884590"/>
    <w:rsid w:val="008847E0"/>
    <w:rsid w:val="00884AC9"/>
    <w:rsid w:val="00885724"/>
    <w:rsid w:val="00885888"/>
    <w:rsid w:val="00887B8D"/>
    <w:rsid w:val="0089018C"/>
    <w:rsid w:val="008921AF"/>
    <w:rsid w:val="0089276D"/>
    <w:rsid w:val="00892F7E"/>
    <w:rsid w:val="0089346B"/>
    <w:rsid w:val="0089595B"/>
    <w:rsid w:val="008963F4"/>
    <w:rsid w:val="0089698E"/>
    <w:rsid w:val="00897531"/>
    <w:rsid w:val="00897762"/>
    <w:rsid w:val="00897A58"/>
    <w:rsid w:val="008A230B"/>
    <w:rsid w:val="008A319B"/>
    <w:rsid w:val="008A3AE3"/>
    <w:rsid w:val="008A4073"/>
    <w:rsid w:val="008A41FC"/>
    <w:rsid w:val="008A505B"/>
    <w:rsid w:val="008B3A8E"/>
    <w:rsid w:val="008B4A6D"/>
    <w:rsid w:val="008B4F02"/>
    <w:rsid w:val="008B5247"/>
    <w:rsid w:val="008B56D5"/>
    <w:rsid w:val="008B5C01"/>
    <w:rsid w:val="008B6BA6"/>
    <w:rsid w:val="008B7A85"/>
    <w:rsid w:val="008C00DD"/>
    <w:rsid w:val="008C33BC"/>
    <w:rsid w:val="008C35B9"/>
    <w:rsid w:val="008C4A93"/>
    <w:rsid w:val="008C552D"/>
    <w:rsid w:val="008C57DE"/>
    <w:rsid w:val="008C5A61"/>
    <w:rsid w:val="008C6577"/>
    <w:rsid w:val="008D1433"/>
    <w:rsid w:val="008D1482"/>
    <w:rsid w:val="008D1FF2"/>
    <w:rsid w:val="008D4339"/>
    <w:rsid w:val="008D433F"/>
    <w:rsid w:val="008D48D4"/>
    <w:rsid w:val="008D516D"/>
    <w:rsid w:val="008D51B9"/>
    <w:rsid w:val="008D53EE"/>
    <w:rsid w:val="008D5508"/>
    <w:rsid w:val="008D58C2"/>
    <w:rsid w:val="008D5B80"/>
    <w:rsid w:val="008D6223"/>
    <w:rsid w:val="008D622A"/>
    <w:rsid w:val="008D6B3C"/>
    <w:rsid w:val="008D6E86"/>
    <w:rsid w:val="008E0503"/>
    <w:rsid w:val="008E1034"/>
    <w:rsid w:val="008E113E"/>
    <w:rsid w:val="008E153F"/>
    <w:rsid w:val="008E1B99"/>
    <w:rsid w:val="008E2448"/>
    <w:rsid w:val="008E2E35"/>
    <w:rsid w:val="008E32BE"/>
    <w:rsid w:val="008E3A59"/>
    <w:rsid w:val="008E3C73"/>
    <w:rsid w:val="008E5A49"/>
    <w:rsid w:val="008E6629"/>
    <w:rsid w:val="008E69E6"/>
    <w:rsid w:val="008E7DE8"/>
    <w:rsid w:val="008F1683"/>
    <w:rsid w:val="008F1AFE"/>
    <w:rsid w:val="008F24FB"/>
    <w:rsid w:val="008F4077"/>
    <w:rsid w:val="008F44AF"/>
    <w:rsid w:val="008F5680"/>
    <w:rsid w:val="008F7010"/>
    <w:rsid w:val="008F7B92"/>
    <w:rsid w:val="009026FC"/>
    <w:rsid w:val="00902950"/>
    <w:rsid w:val="00902AA8"/>
    <w:rsid w:val="009037A0"/>
    <w:rsid w:val="00904A8C"/>
    <w:rsid w:val="00904B6B"/>
    <w:rsid w:val="00905111"/>
    <w:rsid w:val="00907169"/>
    <w:rsid w:val="0091066B"/>
    <w:rsid w:val="00910678"/>
    <w:rsid w:val="00912914"/>
    <w:rsid w:val="00912A1C"/>
    <w:rsid w:val="00913FC4"/>
    <w:rsid w:val="009154B7"/>
    <w:rsid w:val="00915AB6"/>
    <w:rsid w:val="00915BB4"/>
    <w:rsid w:val="009177AD"/>
    <w:rsid w:val="00917911"/>
    <w:rsid w:val="00917A09"/>
    <w:rsid w:val="00917DD0"/>
    <w:rsid w:val="00921E4C"/>
    <w:rsid w:val="00922599"/>
    <w:rsid w:val="0092463F"/>
    <w:rsid w:val="00924E6A"/>
    <w:rsid w:val="00925075"/>
    <w:rsid w:val="0092557E"/>
    <w:rsid w:val="0092643F"/>
    <w:rsid w:val="00926814"/>
    <w:rsid w:val="00930A03"/>
    <w:rsid w:val="00930AFC"/>
    <w:rsid w:val="00930C41"/>
    <w:rsid w:val="009327BB"/>
    <w:rsid w:val="00934EAD"/>
    <w:rsid w:val="00935E4C"/>
    <w:rsid w:val="0093663A"/>
    <w:rsid w:val="009366EF"/>
    <w:rsid w:val="009409B3"/>
    <w:rsid w:val="009410D2"/>
    <w:rsid w:val="0094218C"/>
    <w:rsid w:val="009424C1"/>
    <w:rsid w:val="00943096"/>
    <w:rsid w:val="00943D8F"/>
    <w:rsid w:val="0094531F"/>
    <w:rsid w:val="00946F33"/>
    <w:rsid w:val="00947B5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1FA"/>
    <w:rsid w:val="00965C27"/>
    <w:rsid w:val="00966698"/>
    <w:rsid w:val="0096713D"/>
    <w:rsid w:val="00967972"/>
    <w:rsid w:val="00970B0F"/>
    <w:rsid w:val="00971368"/>
    <w:rsid w:val="00973F61"/>
    <w:rsid w:val="00974126"/>
    <w:rsid w:val="00975240"/>
    <w:rsid w:val="00975276"/>
    <w:rsid w:val="009778FA"/>
    <w:rsid w:val="00980888"/>
    <w:rsid w:val="0098123F"/>
    <w:rsid w:val="009813EA"/>
    <w:rsid w:val="00981E63"/>
    <w:rsid w:val="00982746"/>
    <w:rsid w:val="00982DF8"/>
    <w:rsid w:val="0098304C"/>
    <w:rsid w:val="009838D6"/>
    <w:rsid w:val="00983B8D"/>
    <w:rsid w:val="00983E0E"/>
    <w:rsid w:val="00986E3E"/>
    <w:rsid w:val="00987498"/>
    <w:rsid w:val="00987966"/>
    <w:rsid w:val="00987C9B"/>
    <w:rsid w:val="00990027"/>
    <w:rsid w:val="0099293C"/>
    <w:rsid w:val="00992C81"/>
    <w:rsid w:val="0099367F"/>
    <w:rsid w:val="0099574D"/>
    <w:rsid w:val="009957EF"/>
    <w:rsid w:val="00996665"/>
    <w:rsid w:val="009A0399"/>
    <w:rsid w:val="009A0C31"/>
    <w:rsid w:val="009A22C7"/>
    <w:rsid w:val="009A5129"/>
    <w:rsid w:val="009A5A42"/>
    <w:rsid w:val="009A5A7B"/>
    <w:rsid w:val="009A5B3A"/>
    <w:rsid w:val="009A5BAD"/>
    <w:rsid w:val="009A6208"/>
    <w:rsid w:val="009B4F83"/>
    <w:rsid w:val="009B5374"/>
    <w:rsid w:val="009B58AB"/>
    <w:rsid w:val="009B5D0D"/>
    <w:rsid w:val="009B69F5"/>
    <w:rsid w:val="009B7AA8"/>
    <w:rsid w:val="009C02DD"/>
    <w:rsid w:val="009C0427"/>
    <w:rsid w:val="009C0793"/>
    <w:rsid w:val="009C1576"/>
    <w:rsid w:val="009C3388"/>
    <w:rsid w:val="009C4D47"/>
    <w:rsid w:val="009C6A77"/>
    <w:rsid w:val="009C6C80"/>
    <w:rsid w:val="009D15D1"/>
    <w:rsid w:val="009D3ED0"/>
    <w:rsid w:val="009D5BDB"/>
    <w:rsid w:val="009D6493"/>
    <w:rsid w:val="009D6CB2"/>
    <w:rsid w:val="009D6D65"/>
    <w:rsid w:val="009D6E2B"/>
    <w:rsid w:val="009E0728"/>
    <w:rsid w:val="009E074E"/>
    <w:rsid w:val="009E18A6"/>
    <w:rsid w:val="009E1ABD"/>
    <w:rsid w:val="009E263F"/>
    <w:rsid w:val="009E3D43"/>
    <w:rsid w:val="009E49AA"/>
    <w:rsid w:val="009E4AEC"/>
    <w:rsid w:val="009E5EF3"/>
    <w:rsid w:val="009E6C7D"/>
    <w:rsid w:val="009F02E4"/>
    <w:rsid w:val="009F3963"/>
    <w:rsid w:val="009F4313"/>
    <w:rsid w:val="009F5157"/>
    <w:rsid w:val="009F575B"/>
    <w:rsid w:val="009F601D"/>
    <w:rsid w:val="009F6035"/>
    <w:rsid w:val="00A033EA"/>
    <w:rsid w:val="00A0358B"/>
    <w:rsid w:val="00A03F57"/>
    <w:rsid w:val="00A04461"/>
    <w:rsid w:val="00A0505E"/>
    <w:rsid w:val="00A06DD4"/>
    <w:rsid w:val="00A1072B"/>
    <w:rsid w:val="00A122C0"/>
    <w:rsid w:val="00A1645B"/>
    <w:rsid w:val="00A16813"/>
    <w:rsid w:val="00A16BF7"/>
    <w:rsid w:val="00A175F9"/>
    <w:rsid w:val="00A2018E"/>
    <w:rsid w:val="00A20A5C"/>
    <w:rsid w:val="00A22613"/>
    <w:rsid w:val="00A22C38"/>
    <w:rsid w:val="00A23F20"/>
    <w:rsid w:val="00A24F46"/>
    <w:rsid w:val="00A25284"/>
    <w:rsid w:val="00A269C8"/>
    <w:rsid w:val="00A26BB0"/>
    <w:rsid w:val="00A26C9B"/>
    <w:rsid w:val="00A26EDD"/>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048"/>
    <w:rsid w:val="00A5231C"/>
    <w:rsid w:val="00A52DE9"/>
    <w:rsid w:val="00A540E7"/>
    <w:rsid w:val="00A54306"/>
    <w:rsid w:val="00A55DDA"/>
    <w:rsid w:val="00A561BB"/>
    <w:rsid w:val="00A6045F"/>
    <w:rsid w:val="00A60B6C"/>
    <w:rsid w:val="00A60BF8"/>
    <w:rsid w:val="00A6181E"/>
    <w:rsid w:val="00A623D4"/>
    <w:rsid w:val="00A63BF7"/>
    <w:rsid w:val="00A63D13"/>
    <w:rsid w:val="00A64EC8"/>
    <w:rsid w:val="00A658D2"/>
    <w:rsid w:val="00A65BF5"/>
    <w:rsid w:val="00A67909"/>
    <w:rsid w:val="00A67C94"/>
    <w:rsid w:val="00A70728"/>
    <w:rsid w:val="00A71C44"/>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6944"/>
    <w:rsid w:val="00A979F0"/>
    <w:rsid w:val="00AA1215"/>
    <w:rsid w:val="00AA1283"/>
    <w:rsid w:val="00AA634A"/>
    <w:rsid w:val="00AA65FA"/>
    <w:rsid w:val="00AB1657"/>
    <w:rsid w:val="00AB1ED0"/>
    <w:rsid w:val="00AB2275"/>
    <w:rsid w:val="00AB2284"/>
    <w:rsid w:val="00AB2324"/>
    <w:rsid w:val="00AB260F"/>
    <w:rsid w:val="00AB2B74"/>
    <w:rsid w:val="00AB3161"/>
    <w:rsid w:val="00AB4553"/>
    <w:rsid w:val="00AB4F54"/>
    <w:rsid w:val="00AB4FC0"/>
    <w:rsid w:val="00AB6496"/>
    <w:rsid w:val="00AB76D2"/>
    <w:rsid w:val="00AC1D9F"/>
    <w:rsid w:val="00AC3111"/>
    <w:rsid w:val="00AC3942"/>
    <w:rsid w:val="00AC651D"/>
    <w:rsid w:val="00AC7FB1"/>
    <w:rsid w:val="00AD00B7"/>
    <w:rsid w:val="00AD1AAE"/>
    <w:rsid w:val="00AD1C7F"/>
    <w:rsid w:val="00AD2B29"/>
    <w:rsid w:val="00AD3595"/>
    <w:rsid w:val="00AD3C46"/>
    <w:rsid w:val="00AD44EB"/>
    <w:rsid w:val="00AD4C8D"/>
    <w:rsid w:val="00AD68A4"/>
    <w:rsid w:val="00AD6A29"/>
    <w:rsid w:val="00AD6A78"/>
    <w:rsid w:val="00AD6AEB"/>
    <w:rsid w:val="00AD6AED"/>
    <w:rsid w:val="00AD7FAE"/>
    <w:rsid w:val="00AE1CE0"/>
    <w:rsid w:val="00AE2CB3"/>
    <w:rsid w:val="00AE363A"/>
    <w:rsid w:val="00AE3803"/>
    <w:rsid w:val="00AE3AEF"/>
    <w:rsid w:val="00AE3D32"/>
    <w:rsid w:val="00AE41AA"/>
    <w:rsid w:val="00AE44A3"/>
    <w:rsid w:val="00AE4CD6"/>
    <w:rsid w:val="00AE67FE"/>
    <w:rsid w:val="00AF0101"/>
    <w:rsid w:val="00AF1FF7"/>
    <w:rsid w:val="00AF2AAC"/>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93E"/>
    <w:rsid w:val="00B15FDA"/>
    <w:rsid w:val="00B16D95"/>
    <w:rsid w:val="00B174A6"/>
    <w:rsid w:val="00B21421"/>
    <w:rsid w:val="00B21E8B"/>
    <w:rsid w:val="00B2230B"/>
    <w:rsid w:val="00B2250C"/>
    <w:rsid w:val="00B250A3"/>
    <w:rsid w:val="00B30BCB"/>
    <w:rsid w:val="00B31EBA"/>
    <w:rsid w:val="00B32F71"/>
    <w:rsid w:val="00B337EE"/>
    <w:rsid w:val="00B349A8"/>
    <w:rsid w:val="00B34CDD"/>
    <w:rsid w:val="00B3530A"/>
    <w:rsid w:val="00B359E5"/>
    <w:rsid w:val="00B371DF"/>
    <w:rsid w:val="00B40B1C"/>
    <w:rsid w:val="00B4285B"/>
    <w:rsid w:val="00B43385"/>
    <w:rsid w:val="00B438FF"/>
    <w:rsid w:val="00B43AE8"/>
    <w:rsid w:val="00B441D6"/>
    <w:rsid w:val="00B4551D"/>
    <w:rsid w:val="00B46AD7"/>
    <w:rsid w:val="00B46E82"/>
    <w:rsid w:val="00B47596"/>
    <w:rsid w:val="00B51715"/>
    <w:rsid w:val="00B529E1"/>
    <w:rsid w:val="00B53AB3"/>
    <w:rsid w:val="00B5594E"/>
    <w:rsid w:val="00B56F3A"/>
    <w:rsid w:val="00B600C1"/>
    <w:rsid w:val="00B618DE"/>
    <w:rsid w:val="00B61BD5"/>
    <w:rsid w:val="00B6300F"/>
    <w:rsid w:val="00B64A56"/>
    <w:rsid w:val="00B65A8B"/>
    <w:rsid w:val="00B65BAE"/>
    <w:rsid w:val="00B660F7"/>
    <w:rsid w:val="00B66600"/>
    <w:rsid w:val="00B678D4"/>
    <w:rsid w:val="00B67B5B"/>
    <w:rsid w:val="00B70AD7"/>
    <w:rsid w:val="00B72012"/>
    <w:rsid w:val="00B73BA5"/>
    <w:rsid w:val="00B74632"/>
    <w:rsid w:val="00B75DF6"/>
    <w:rsid w:val="00B76918"/>
    <w:rsid w:val="00B77491"/>
    <w:rsid w:val="00B81149"/>
    <w:rsid w:val="00B818C3"/>
    <w:rsid w:val="00B819E0"/>
    <w:rsid w:val="00B82DAA"/>
    <w:rsid w:val="00B82F38"/>
    <w:rsid w:val="00B8358D"/>
    <w:rsid w:val="00B83665"/>
    <w:rsid w:val="00B840C8"/>
    <w:rsid w:val="00B85B65"/>
    <w:rsid w:val="00B85D9B"/>
    <w:rsid w:val="00B874AF"/>
    <w:rsid w:val="00B87E24"/>
    <w:rsid w:val="00B90AA8"/>
    <w:rsid w:val="00B9302E"/>
    <w:rsid w:val="00B953D4"/>
    <w:rsid w:val="00B95825"/>
    <w:rsid w:val="00B97033"/>
    <w:rsid w:val="00B97343"/>
    <w:rsid w:val="00B97419"/>
    <w:rsid w:val="00B97D94"/>
    <w:rsid w:val="00BA034F"/>
    <w:rsid w:val="00BA0801"/>
    <w:rsid w:val="00BA230F"/>
    <w:rsid w:val="00BA2BC9"/>
    <w:rsid w:val="00BA4DE8"/>
    <w:rsid w:val="00BA5C52"/>
    <w:rsid w:val="00BA6803"/>
    <w:rsid w:val="00BA7B10"/>
    <w:rsid w:val="00BB0ADA"/>
    <w:rsid w:val="00BB0C47"/>
    <w:rsid w:val="00BB0E28"/>
    <w:rsid w:val="00BB22F8"/>
    <w:rsid w:val="00BB255D"/>
    <w:rsid w:val="00BB5EFC"/>
    <w:rsid w:val="00BB60A1"/>
    <w:rsid w:val="00BC06E0"/>
    <w:rsid w:val="00BC0704"/>
    <w:rsid w:val="00BC0828"/>
    <w:rsid w:val="00BC0F38"/>
    <w:rsid w:val="00BC1064"/>
    <w:rsid w:val="00BC10C6"/>
    <w:rsid w:val="00BC29B4"/>
    <w:rsid w:val="00BC3811"/>
    <w:rsid w:val="00BC3812"/>
    <w:rsid w:val="00BC4086"/>
    <w:rsid w:val="00BD25F9"/>
    <w:rsid w:val="00BD42C9"/>
    <w:rsid w:val="00BD4D4D"/>
    <w:rsid w:val="00BD55B5"/>
    <w:rsid w:val="00BD7534"/>
    <w:rsid w:val="00BE018D"/>
    <w:rsid w:val="00BE0A32"/>
    <w:rsid w:val="00BE0CA3"/>
    <w:rsid w:val="00BE0E05"/>
    <w:rsid w:val="00BE15EA"/>
    <w:rsid w:val="00BE1B57"/>
    <w:rsid w:val="00BE22BB"/>
    <w:rsid w:val="00BE2BD0"/>
    <w:rsid w:val="00BE40DF"/>
    <w:rsid w:val="00BE5465"/>
    <w:rsid w:val="00BE575D"/>
    <w:rsid w:val="00BE5BD7"/>
    <w:rsid w:val="00BE659F"/>
    <w:rsid w:val="00BF01B9"/>
    <w:rsid w:val="00BF0D5C"/>
    <w:rsid w:val="00BF1042"/>
    <w:rsid w:val="00BF10BF"/>
    <w:rsid w:val="00BF1635"/>
    <w:rsid w:val="00BF291A"/>
    <w:rsid w:val="00BF308A"/>
    <w:rsid w:val="00BF33DE"/>
    <w:rsid w:val="00BF3461"/>
    <w:rsid w:val="00BF39A9"/>
    <w:rsid w:val="00BF3A12"/>
    <w:rsid w:val="00BF3E08"/>
    <w:rsid w:val="00BF4EE8"/>
    <w:rsid w:val="00BF5474"/>
    <w:rsid w:val="00BF6783"/>
    <w:rsid w:val="00BF708E"/>
    <w:rsid w:val="00BF742A"/>
    <w:rsid w:val="00BF78C6"/>
    <w:rsid w:val="00BF7BA2"/>
    <w:rsid w:val="00BF7D87"/>
    <w:rsid w:val="00C018B5"/>
    <w:rsid w:val="00C02F3F"/>
    <w:rsid w:val="00C042A4"/>
    <w:rsid w:val="00C06338"/>
    <w:rsid w:val="00C069E3"/>
    <w:rsid w:val="00C104E1"/>
    <w:rsid w:val="00C11583"/>
    <w:rsid w:val="00C127C0"/>
    <w:rsid w:val="00C13F65"/>
    <w:rsid w:val="00C14662"/>
    <w:rsid w:val="00C14FB7"/>
    <w:rsid w:val="00C1576C"/>
    <w:rsid w:val="00C15D27"/>
    <w:rsid w:val="00C15FFF"/>
    <w:rsid w:val="00C1694F"/>
    <w:rsid w:val="00C171C4"/>
    <w:rsid w:val="00C20A18"/>
    <w:rsid w:val="00C213C2"/>
    <w:rsid w:val="00C215A5"/>
    <w:rsid w:val="00C2160D"/>
    <w:rsid w:val="00C22AF0"/>
    <w:rsid w:val="00C2357A"/>
    <w:rsid w:val="00C24C6D"/>
    <w:rsid w:val="00C25480"/>
    <w:rsid w:val="00C279E3"/>
    <w:rsid w:val="00C30035"/>
    <w:rsid w:val="00C31E76"/>
    <w:rsid w:val="00C327CC"/>
    <w:rsid w:val="00C32A09"/>
    <w:rsid w:val="00C33398"/>
    <w:rsid w:val="00C33D4B"/>
    <w:rsid w:val="00C34FFA"/>
    <w:rsid w:val="00C35027"/>
    <w:rsid w:val="00C352B4"/>
    <w:rsid w:val="00C35CB9"/>
    <w:rsid w:val="00C405AC"/>
    <w:rsid w:val="00C40DB2"/>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3C80"/>
    <w:rsid w:val="00C53E0C"/>
    <w:rsid w:val="00C542F5"/>
    <w:rsid w:val="00C54709"/>
    <w:rsid w:val="00C54F57"/>
    <w:rsid w:val="00C60947"/>
    <w:rsid w:val="00C60BE6"/>
    <w:rsid w:val="00C6258D"/>
    <w:rsid w:val="00C62C5F"/>
    <w:rsid w:val="00C63516"/>
    <w:rsid w:val="00C63A5D"/>
    <w:rsid w:val="00C64063"/>
    <w:rsid w:val="00C64487"/>
    <w:rsid w:val="00C67E09"/>
    <w:rsid w:val="00C709DB"/>
    <w:rsid w:val="00C723AA"/>
    <w:rsid w:val="00C72800"/>
    <w:rsid w:val="00C7355F"/>
    <w:rsid w:val="00C74A13"/>
    <w:rsid w:val="00C75B51"/>
    <w:rsid w:val="00C75D80"/>
    <w:rsid w:val="00C76085"/>
    <w:rsid w:val="00C7656A"/>
    <w:rsid w:val="00C80F09"/>
    <w:rsid w:val="00C81868"/>
    <w:rsid w:val="00C81B29"/>
    <w:rsid w:val="00C83737"/>
    <w:rsid w:val="00C84437"/>
    <w:rsid w:val="00C85044"/>
    <w:rsid w:val="00C8672F"/>
    <w:rsid w:val="00C86F3D"/>
    <w:rsid w:val="00C873DA"/>
    <w:rsid w:val="00C87446"/>
    <w:rsid w:val="00C876C3"/>
    <w:rsid w:val="00C92199"/>
    <w:rsid w:val="00C93FE1"/>
    <w:rsid w:val="00C96C41"/>
    <w:rsid w:val="00C976C4"/>
    <w:rsid w:val="00C97809"/>
    <w:rsid w:val="00CA13D3"/>
    <w:rsid w:val="00CA1C66"/>
    <w:rsid w:val="00CA1E81"/>
    <w:rsid w:val="00CA2A6D"/>
    <w:rsid w:val="00CA3E5E"/>
    <w:rsid w:val="00CA5989"/>
    <w:rsid w:val="00CA5D6C"/>
    <w:rsid w:val="00CA6717"/>
    <w:rsid w:val="00CB00BE"/>
    <w:rsid w:val="00CB0240"/>
    <w:rsid w:val="00CB0BAA"/>
    <w:rsid w:val="00CB148F"/>
    <w:rsid w:val="00CB18E4"/>
    <w:rsid w:val="00CB1E47"/>
    <w:rsid w:val="00CB27C8"/>
    <w:rsid w:val="00CB36A6"/>
    <w:rsid w:val="00CB387A"/>
    <w:rsid w:val="00CB3D77"/>
    <w:rsid w:val="00CB4B2B"/>
    <w:rsid w:val="00CB69C1"/>
    <w:rsid w:val="00CB6A2D"/>
    <w:rsid w:val="00CB7F1F"/>
    <w:rsid w:val="00CB7F2C"/>
    <w:rsid w:val="00CC0445"/>
    <w:rsid w:val="00CC0DA2"/>
    <w:rsid w:val="00CC10B2"/>
    <w:rsid w:val="00CC454D"/>
    <w:rsid w:val="00CC4DC0"/>
    <w:rsid w:val="00CC553E"/>
    <w:rsid w:val="00CC61CF"/>
    <w:rsid w:val="00CC6712"/>
    <w:rsid w:val="00CC7224"/>
    <w:rsid w:val="00CD032A"/>
    <w:rsid w:val="00CD05AB"/>
    <w:rsid w:val="00CD4913"/>
    <w:rsid w:val="00CD4F9B"/>
    <w:rsid w:val="00CD538B"/>
    <w:rsid w:val="00CD5A70"/>
    <w:rsid w:val="00CD718B"/>
    <w:rsid w:val="00CD75E2"/>
    <w:rsid w:val="00CD7D5B"/>
    <w:rsid w:val="00CE086D"/>
    <w:rsid w:val="00CE08FA"/>
    <w:rsid w:val="00CE1532"/>
    <w:rsid w:val="00CE1C85"/>
    <w:rsid w:val="00CE1D9D"/>
    <w:rsid w:val="00CE23F0"/>
    <w:rsid w:val="00CE3A1E"/>
    <w:rsid w:val="00CE4F6D"/>
    <w:rsid w:val="00CE5B97"/>
    <w:rsid w:val="00CE66DD"/>
    <w:rsid w:val="00CE6759"/>
    <w:rsid w:val="00CE6AAE"/>
    <w:rsid w:val="00CE7C95"/>
    <w:rsid w:val="00CF0699"/>
    <w:rsid w:val="00CF1286"/>
    <w:rsid w:val="00CF1838"/>
    <w:rsid w:val="00CF1A2D"/>
    <w:rsid w:val="00CF2179"/>
    <w:rsid w:val="00CF26A7"/>
    <w:rsid w:val="00CF2A3D"/>
    <w:rsid w:val="00CF3B86"/>
    <w:rsid w:val="00CF43A3"/>
    <w:rsid w:val="00CF5A49"/>
    <w:rsid w:val="00CF6388"/>
    <w:rsid w:val="00CF7EEC"/>
    <w:rsid w:val="00D00116"/>
    <w:rsid w:val="00D00A4C"/>
    <w:rsid w:val="00D02038"/>
    <w:rsid w:val="00D02880"/>
    <w:rsid w:val="00D02B1D"/>
    <w:rsid w:val="00D03261"/>
    <w:rsid w:val="00D04498"/>
    <w:rsid w:val="00D05618"/>
    <w:rsid w:val="00D05880"/>
    <w:rsid w:val="00D063D5"/>
    <w:rsid w:val="00D06ACF"/>
    <w:rsid w:val="00D10E5D"/>
    <w:rsid w:val="00D115B2"/>
    <w:rsid w:val="00D12654"/>
    <w:rsid w:val="00D129B9"/>
    <w:rsid w:val="00D12B69"/>
    <w:rsid w:val="00D12F5F"/>
    <w:rsid w:val="00D13457"/>
    <w:rsid w:val="00D14267"/>
    <w:rsid w:val="00D1544A"/>
    <w:rsid w:val="00D159FB"/>
    <w:rsid w:val="00D16434"/>
    <w:rsid w:val="00D176E3"/>
    <w:rsid w:val="00D1771C"/>
    <w:rsid w:val="00D2140E"/>
    <w:rsid w:val="00D2161C"/>
    <w:rsid w:val="00D22A92"/>
    <w:rsid w:val="00D237CD"/>
    <w:rsid w:val="00D23EB0"/>
    <w:rsid w:val="00D24E17"/>
    <w:rsid w:val="00D25329"/>
    <w:rsid w:val="00D263B0"/>
    <w:rsid w:val="00D26651"/>
    <w:rsid w:val="00D26999"/>
    <w:rsid w:val="00D3107B"/>
    <w:rsid w:val="00D31278"/>
    <w:rsid w:val="00D31C1B"/>
    <w:rsid w:val="00D31CD0"/>
    <w:rsid w:val="00D31DA2"/>
    <w:rsid w:val="00D326E0"/>
    <w:rsid w:val="00D33192"/>
    <w:rsid w:val="00D344A1"/>
    <w:rsid w:val="00D34C0E"/>
    <w:rsid w:val="00D36E2D"/>
    <w:rsid w:val="00D37042"/>
    <w:rsid w:val="00D370D4"/>
    <w:rsid w:val="00D41D90"/>
    <w:rsid w:val="00D41E16"/>
    <w:rsid w:val="00D420CE"/>
    <w:rsid w:val="00D4275E"/>
    <w:rsid w:val="00D42A89"/>
    <w:rsid w:val="00D43689"/>
    <w:rsid w:val="00D43E27"/>
    <w:rsid w:val="00D455B9"/>
    <w:rsid w:val="00D457BC"/>
    <w:rsid w:val="00D46861"/>
    <w:rsid w:val="00D46E8B"/>
    <w:rsid w:val="00D50625"/>
    <w:rsid w:val="00D52360"/>
    <w:rsid w:val="00D527B9"/>
    <w:rsid w:val="00D5281A"/>
    <w:rsid w:val="00D56227"/>
    <w:rsid w:val="00D56C34"/>
    <w:rsid w:val="00D56D85"/>
    <w:rsid w:val="00D57186"/>
    <w:rsid w:val="00D577BC"/>
    <w:rsid w:val="00D62417"/>
    <w:rsid w:val="00D62ACE"/>
    <w:rsid w:val="00D63D50"/>
    <w:rsid w:val="00D645A9"/>
    <w:rsid w:val="00D6497F"/>
    <w:rsid w:val="00D66B74"/>
    <w:rsid w:val="00D717A4"/>
    <w:rsid w:val="00D71CE7"/>
    <w:rsid w:val="00D73929"/>
    <w:rsid w:val="00D73EE7"/>
    <w:rsid w:val="00D745AB"/>
    <w:rsid w:val="00D745BE"/>
    <w:rsid w:val="00D74C1D"/>
    <w:rsid w:val="00D75558"/>
    <w:rsid w:val="00D760E6"/>
    <w:rsid w:val="00D76971"/>
    <w:rsid w:val="00D76D1E"/>
    <w:rsid w:val="00D76DE6"/>
    <w:rsid w:val="00D773F3"/>
    <w:rsid w:val="00D779AD"/>
    <w:rsid w:val="00D809BF"/>
    <w:rsid w:val="00D83947"/>
    <w:rsid w:val="00D83AB5"/>
    <w:rsid w:val="00D8426D"/>
    <w:rsid w:val="00D84EE0"/>
    <w:rsid w:val="00D85140"/>
    <w:rsid w:val="00D8560E"/>
    <w:rsid w:val="00D857A2"/>
    <w:rsid w:val="00D86017"/>
    <w:rsid w:val="00D86CEC"/>
    <w:rsid w:val="00D9133B"/>
    <w:rsid w:val="00D9179C"/>
    <w:rsid w:val="00D92418"/>
    <w:rsid w:val="00D925FF"/>
    <w:rsid w:val="00D93258"/>
    <w:rsid w:val="00D972E5"/>
    <w:rsid w:val="00D97968"/>
    <w:rsid w:val="00D97B9A"/>
    <w:rsid w:val="00DA1F64"/>
    <w:rsid w:val="00DA2070"/>
    <w:rsid w:val="00DA5916"/>
    <w:rsid w:val="00DA5C6F"/>
    <w:rsid w:val="00DA5DCC"/>
    <w:rsid w:val="00DA7264"/>
    <w:rsid w:val="00DA7945"/>
    <w:rsid w:val="00DB085B"/>
    <w:rsid w:val="00DB0F98"/>
    <w:rsid w:val="00DB1D61"/>
    <w:rsid w:val="00DB1F3B"/>
    <w:rsid w:val="00DB2646"/>
    <w:rsid w:val="00DB364B"/>
    <w:rsid w:val="00DB40E9"/>
    <w:rsid w:val="00DB4768"/>
    <w:rsid w:val="00DB58E6"/>
    <w:rsid w:val="00DB6BCD"/>
    <w:rsid w:val="00DC0AFB"/>
    <w:rsid w:val="00DC69B4"/>
    <w:rsid w:val="00DC6FF4"/>
    <w:rsid w:val="00DC7101"/>
    <w:rsid w:val="00DD0CA8"/>
    <w:rsid w:val="00DD0DF5"/>
    <w:rsid w:val="00DD1788"/>
    <w:rsid w:val="00DD31D4"/>
    <w:rsid w:val="00DD3AEA"/>
    <w:rsid w:val="00DD3DAD"/>
    <w:rsid w:val="00DD3DE7"/>
    <w:rsid w:val="00DD4050"/>
    <w:rsid w:val="00DD4A3C"/>
    <w:rsid w:val="00DD6570"/>
    <w:rsid w:val="00DE058D"/>
    <w:rsid w:val="00DE332A"/>
    <w:rsid w:val="00DE3898"/>
    <w:rsid w:val="00DE3C86"/>
    <w:rsid w:val="00DE477F"/>
    <w:rsid w:val="00DE4D15"/>
    <w:rsid w:val="00DE6295"/>
    <w:rsid w:val="00DF05AC"/>
    <w:rsid w:val="00DF1F2E"/>
    <w:rsid w:val="00DF2EE4"/>
    <w:rsid w:val="00DF3272"/>
    <w:rsid w:val="00DF3EFF"/>
    <w:rsid w:val="00DF4471"/>
    <w:rsid w:val="00DF4D2A"/>
    <w:rsid w:val="00DF5549"/>
    <w:rsid w:val="00DF563E"/>
    <w:rsid w:val="00DF5A3F"/>
    <w:rsid w:val="00DF675B"/>
    <w:rsid w:val="00DF6E9D"/>
    <w:rsid w:val="00E02A98"/>
    <w:rsid w:val="00E02AE2"/>
    <w:rsid w:val="00E046AB"/>
    <w:rsid w:val="00E0579F"/>
    <w:rsid w:val="00E06EA9"/>
    <w:rsid w:val="00E078AE"/>
    <w:rsid w:val="00E07D61"/>
    <w:rsid w:val="00E1053C"/>
    <w:rsid w:val="00E1281B"/>
    <w:rsid w:val="00E1381F"/>
    <w:rsid w:val="00E13BA3"/>
    <w:rsid w:val="00E13C94"/>
    <w:rsid w:val="00E14504"/>
    <w:rsid w:val="00E1461A"/>
    <w:rsid w:val="00E15A3A"/>
    <w:rsid w:val="00E15B85"/>
    <w:rsid w:val="00E16A15"/>
    <w:rsid w:val="00E1797B"/>
    <w:rsid w:val="00E17A59"/>
    <w:rsid w:val="00E22B2E"/>
    <w:rsid w:val="00E2359D"/>
    <w:rsid w:val="00E23A74"/>
    <w:rsid w:val="00E24CE5"/>
    <w:rsid w:val="00E24D92"/>
    <w:rsid w:val="00E250D8"/>
    <w:rsid w:val="00E27235"/>
    <w:rsid w:val="00E3055A"/>
    <w:rsid w:val="00E31334"/>
    <w:rsid w:val="00E31D7F"/>
    <w:rsid w:val="00E32EFF"/>
    <w:rsid w:val="00E33506"/>
    <w:rsid w:val="00E33890"/>
    <w:rsid w:val="00E34619"/>
    <w:rsid w:val="00E363AB"/>
    <w:rsid w:val="00E363C1"/>
    <w:rsid w:val="00E41138"/>
    <w:rsid w:val="00E4231E"/>
    <w:rsid w:val="00E43246"/>
    <w:rsid w:val="00E43661"/>
    <w:rsid w:val="00E44BA6"/>
    <w:rsid w:val="00E4584C"/>
    <w:rsid w:val="00E46E90"/>
    <w:rsid w:val="00E50012"/>
    <w:rsid w:val="00E50BE8"/>
    <w:rsid w:val="00E5105E"/>
    <w:rsid w:val="00E520DB"/>
    <w:rsid w:val="00E52365"/>
    <w:rsid w:val="00E5272A"/>
    <w:rsid w:val="00E52741"/>
    <w:rsid w:val="00E52B83"/>
    <w:rsid w:val="00E5302C"/>
    <w:rsid w:val="00E53ED3"/>
    <w:rsid w:val="00E54923"/>
    <w:rsid w:val="00E54A1C"/>
    <w:rsid w:val="00E54DBE"/>
    <w:rsid w:val="00E54DED"/>
    <w:rsid w:val="00E558DA"/>
    <w:rsid w:val="00E55E28"/>
    <w:rsid w:val="00E603F0"/>
    <w:rsid w:val="00E613E7"/>
    <w:rsid w:val="00E617DB"/>
    <w:rsid w:val="00E621F3"/>
    <w:rsid w:val="00E624DF"/>
    <w:rsid w:val="00E627B7"/>
    <w:rsid w:val="00E64509"/>
    <w:rsid w:val="00E645F5"/>
    <w:rsid w:val="00E65088"/>
    <w:rsid w:val="00E658B3"/>
    <w:rsid w:val="00E67891"/>
    <w:rsid w:val="00E7179C"/>
    <w:rsid w:val="00E72B04"/>
    <w:rsid w:val="00E733DE"/>
    <w:rsid w:val="00E73813"/>
    <w:rsid w:val="00E74173"/>
    <w:rsid w:val="00E744A2"/>
    <w:rsid w:val="00E7500F"/>
    <w:rsid w:val="00E760C0"/>
    <w:rsid w:val="00E76568"/>
    <w:rsid w:val="00E76C8C"/>
    <w:rsid w:val="00E7767A"/>
    <w:rsid w:val="00E8060E"/>
    <w:rsid w:val="00E80C86"/>
    <w:rsid w:val="00E81553"/>
    <w:rsid w:val="00E81D40"/>
    <w:rsid w:val="00E82069"/>
    <w:rsid w:val="00E82599"/>
    <w:rsid w:val="00E834B6"/>
    <w:rsid w:val="00E853EB"/>
    <w:rsid w:val="00E8640A"/>
    <w:rsid w:val="00E872C8"/>
    <w:rsid w:val="00E87884"/>
    <w:rsid w:val="00E87C4E"/>
    <w:rsid w:val="00E9068B"/>
    <w:rsid w:val="00E912AB"/>
    <w:rsid w:val="00E91FD7"/>
    <w:rsid w:val="00E9226D"/>
    <w:rsid w:val="00E92825"/>
    <w:rsid w:val="00E92AD3"/>
    <w:rsid w:val="00E92FAF"/>
    <w:rsid w:val="00E953FC"/>
    <w:rsid w:val="00E97898"/>
    <w:rsid w:val="00EA1E56"/>
    <w:rsid w:val="00EA2C75"/>
    <w:rsid w:val="00EA30DB"/>
    <w:rsid w:val="00EA5170"/>
    <w:rsid w:val="00EA6842"/>
    <w:rsid w:val="00EA6CD5"/>
    <w:rsid w:val="00EA6D2B"/>
    <w:rsid w:val="00EA711B"/>
    <w:rsid w:val="00EA7DEB"/>
    <w:rsid w:val="00EB08D8"/>
    <w:rsid w:val="00EB1978"/>
    <w:rsid w:val="00EB448C"/>
    <w:rsid w:val="00EB5333"/>
    <w:rsid w:val="00EB5867"/>
    <w:rsid w:val="00EB6442"/>
    <w:rsid w:val="00EB6A64"/>
    <w:rsid w:val="00EB6D30"/>
    <w:rsid w:val="00EB7B0F"/>
    <w:rsid w:val="00EB7C14"/>
    <w:rsid w:val="00EC0395"/>
    <w:rsid w:val="00EC1524"/>
    <w:rsid w:val="00EC16B9"/>
    <w:rsid w:val="00EC2985"/>
    <w:rsid w:val="00EC2C51"/>
    <w:rsid w:val="00EC34B8"/>
    <w:rsid w:val="00EC3D68"/>
    <w:rsid w:val="00EC52FD"/>
    <w:rsid w:val="00EC5355"/>
    <w:rsid w:val="00EC54DD"/>
    <w:rsid w:val="00EC7D58"/>
    <w:rsid w:val="00ED0BBC"/>
    <w:rsid w:val="00ED18E0"/>
    <w:rsid w:val="00ED239F"/>
    <w:rsid w:val="00ED2B29"/>
    <w:rsid w:val="00EE0056"/>
    <w:rsid w:val="00EE19DE"/>
    <w:rsid w:val="00EE3100"/>
    <w:rsid w:val="00EE348F"/>
    <w:rsid w:val="00EE3B2E"/>
    <w:rsid w:val="00EE3C5F"/>
    <w:rsid w:val="00EE411A"/>
    <w:rsid w:val="00EE51AF"/>
    <w:rsid w:val="00EE5A92"/>
    <w:rsid w:val="00EE62C7"/>
    <w:rsid w:val="00EE690F"/>
    <w:rsid w:val="00EE715E"/>
    <w:rsid w:val="00EF0760"/>
    <w:rsid w:val="00EF26EE"/>
    <w:rsid w:val="00EF2C72"/>
    <w:rsid w:val="00EF3492"/>
    <w:rsid w:val="00EF4739"/>
    <w:rsid w:val="00EF499A"/>
    <w:rsid w:val="00EF57BF"/>
    <w:rsid w:val="00EF7978"/>
    <w:rsid w:val="00F002A3"/>
    <w:rsid w:val="00F017FC"/>
    <w:rsid w:val="00F01E9E"/>
    <w:rsid w:val="00F01F57"/>
    <w:rsid w:val="00F03703"/>
    <w:rsid w:val="00F0452C"/>
    <w:rsid w:val="00F04A60"/>
    <w:rsid w:val="00F05063"/>
    <w:rsid w:val="00F05586"/>
    <w:rsid w:val="00F056E3"/>
    <w:rsid w:val="00F060E5"/>
    <w:rsid w:val="00F06B4D"/>
    <w:rsid w:val="00F06E69"/>
    <w:rsid w:val="00F06FB4"/>
    <w:rsid w:val="00F104D0"/>
    <w:rsid w:val="00F12A0C"/>
    <w:rsid w:val="00F13393"/>
    <w:rsid w:val="00F146B2"/>
    <w:rsid w:val="00F1493F"/>
    <w:rsid w:val="00F156B9"/>
    <w:rsid w:val="00F15C42"/>
    <w:rsid w:val="00F15D93"/>
    <w:rsid w:val="00F17018"/>
    <w:rsid w:val="00F17821"/>
    <w:rsid w:val="00F20F5A"/>
    <w:rsid w:val="00F2139E"/>
    <w:rsid w:val="00F2182A"/>
    <w:rsid w:val="00F23471"/>
    <w:rsid w:val="00F243CA"/>
    <w:rsid w:val="00F24669"/>
    <w:rsid w:val="00F259A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640"/>
    <w:rsid w:val="00F471AE"/>
    <w:rsid w:val="00F508B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3DA"/>
    <w:rsid w:val="00F67A08"/>
    <w:rsid w:val="00F67DB3"/>
    <w:rsid w:val="00F70C38"/>
    <w:rsid w:val="00F71736"/>
    <w:rsid w:val="00F721BF"/>
    <w:rsid w:val="00F72F36"/>
    <w:rsid w:val="00F734D8"/>
    <w:rsid w:val="00F74DF2"/>
    <w:rsid w:val="00F757E2"/>
    <w:rsid w:val="00F75AA8"/>
    <w:rsid w:val="00F75D05"/>
    <w:rsid w:val="00F767D9"/>
    <w:rsid w:val="00F76CA8"/>
    <w:rsid w:val="00F77121"/>
    <w:rsid w:val="00F80538"/>
    <w:rsid w:val="00F80761"/>
    <w:rsid w:val="00F80D3D"/>
    <w:rsid w:val="00F81389"/>
    <w:rsid w:val="00F81510"/>
    <w:rsid w:val="00F857AA"/>
    <w:rsid w:val="00F8651B"/>
    <w:rsid w:val="00F86A7D"/>
    <w:rsid w:val="00F86E04"/>
    <w:rsid w:val="00F875BF"/>
    <w:rsid w:val="00F9036F"/>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499"/>
    <w:rsid w:val="00FC6C83"/>
    <w:rsid w:val="00FD028A"/>
    <w:rsid w:val="00FD0C96"/>
    <w:rsid w:val="00FD2896"/>
    <w:rsid w:val="00FD2FFA"/>
    <w:rsid w:val="00FD38D0"/>
    <w:rsid w:val="00FD5EBA"/>
    <w:rsid w:val="00FD710B"/>
    <w:rsid w:val="00FD7166"/>
    <w:rsid w:val="00FD7264"/>
    <w:rsid w:val="00FD73F4"/>
    <w:rsid w:val="00FE04DC"/>
    <w:rsid w:val="00FE06BB"/>
    <w:rsid w:val="00FE17CD"/>
    <w:rsid w:val="00FE28FD"/>
    <w:rsid w:val="00FE34F5"/>
    <w:rsid w:val="00FE36F5"/>
    <w:rsid w:val="00FE3B66"/>
    <w:rsid w:val="00FE3B6E"/>
    <w:rsid w:val="00FE4147"/>
    <w:rsid w:val="00FE5041"/>
    <w:rsid w:val="00FE5688"/>
    <w:rsid w:val="00FE5963"/>
    <w:rsid w:val="00FE6344"/>
    <w:rsid w:val="00FE7A97"/>
    <w:rsid w:val="00FF2BCF"/>
    <w:rsid w:val="00FF3279"/>
    <w:rsid w:val="00FF3E46"/>
    <w:rsid w:val="00FF485D"/>
    <w:rsid w:val="00FF6593"/>
    <w:rsid w:val="00FF6AA8"/>
    <w:rsid w:val="00FF76E5"/>
    <w:rsid w:val="01025E90"/>
    <w:rsid w:val="01166F6C"/>
    <w:rsid w:val="011736AB"/>
    <w:rsid w:val="011814A4"/>
    <w:rsid w:val="011B4810"/>
    <w:rsid w:val="01260CD8"/>
    <w:rsid w:val="01295DC6"/>
    <w:rsid w:val="013F1749"/>
    <w:rsid w:val="01560283"/>
    <w:rsid w:val="016B7D95"/>
    <w:rsid w:val="017969B2"/>
    <w:rsid w:val="01855FFB"/>
    <w:rsid w:val="018F0D7C"/>
    <w:rsid w:val="019F2565"/>
    <w:rsid w:val="01B6044F"/>
    <w:rsid w:val="01D766F7"/>
    <w:rsid w:val="01DA5F70"/>
    <w:rsid w:val="01E255A3"/>
    <w:rsid w:val="01E55501"/>
    <w:rsid w:val="01ED19DB"/>
    <w:rsid w:val="02021450"/>
    <w:rsid w:val="02084E1E"/>
    <w:rsid w:val="021725C9"/>
    <w:rsid w:val="021B2522"/>
    <w:rsid w:val="0229306C"/>
    <w:rsid w:val="02462D95"/>
    <w:rsid w:val="025303D3"/>
    <w:rsid w:val="02567A8A"/>
    <w:rsid w:val="025C6911"/>
    <w:rsid w:val="02731DC6"/>
    <w:rsid w:val="02853F4F"/>
    <w:rsid w:val="02A36706"/>
    <w:rsid w:val="02A6040D"/>
    <w:rsid w:val="02F1681C"/>
    <w:rsid w:val="02F6028A"/>
    <w:rsid w:val="03143F7F"/>
    <w:rsid w:val="032865EE"/>
    <w:rsid w:val="032E6AC2"/>
    <w:rsid w:val="033D5B71"/>
    <w:rsid w:val="03462D74"/>
    <w:rsid w:val="03500F3C"/>
    <w:rsid w:val="03516689"/>
    <w:rsid w:val="038A7584"/>
    <w:rsid w:val="038C553B"/>
    <w:rsid w:val="03B65C92"/>
    <w:rsid w:val="03C30D09"/>
    <w:rsid w:val="03CE7F8E"/>
    <w:rsid w:val="03D664C4"/>
    <w:rsid w:val="03D836CC"/>
    <w:rsid w:val="03E6125A"/>
    <w:rsid w:val="03F35C2A"/>
    <w:rsid w:val="03F50907"/>
    <w:rsid w:val="03FA7A04"/>
    <w:rsid w:val="040131C6"/>
    <w:rsid w:val="041372C6"/>
    <w:rsid w:val="04331BD2"/>
    <w:rsid w:val="043B5512"/>
    <w:rsid w:val="04415F2D"/>
    <w:rsid w:val="04534C81"/>
    <w:rsid w:val="04763CD7"/>
    <w:rsid w:val="04781D01"/>
    <w:rsid w:val="047B73B4"/>
    <w:rsid w:val="048076E5"/>
    <w:rsid w:val="04833937"/>
    <w:rsid w:val="04947197"/>
    <w:rsid w:val="04BA3E2A"/>
    <w:rsid w:val="04C0450C"/>
    <w:rsid w:val="04C24343"/>
    <w:rsid w:val="04E465AF"/>
    <w:rsid w:val="04FC7952"/>
    <w:rsid w:val="05256F0E"/>
    <w:rsid w:val="05334859"/>
    <w:rsid w:val="053F432F"/>
    <w:rsid w:val="055879CB"/>
    <w:rsid w:val="0561602D"/>
    <w:rsid w:val="056A011B"/>
    <w:rsid w:val="0570306E"/>
    <w:rsid w:val="058F4094"/>
    <w:rsid w:val="059126F9"/>
    <w:rsid w:val="059E660D"/>
    <w:rsid w:val="05BD504E"/>
    <w:rsid w:val="05DA77DC"/>
    <w:rsid w:val="05E10719"/>
    <w:rsid w:val="05F44498"/>
    <w:rsid w:val="05FA7C9F"/>
    <w:rsid w:val="060454A7"/>
    <w:rsid w:val="060B55E4"/>
    <w:rsid w:val="060E72D0"/>
    <w:rsid w:val="061767DF"/>
    <w:rsid w:val="06195999"/>
    <w:rsid w:val="061E57A2"/>
    <w:rsid w:val="062F27CB"/>
    <w:rsid w:val="06456B09"/>
    <w:rsid w:val="06700B8F"/>
    <w:rsid w:val="0690007C"/>
    <w:rsid w:val="06A01D2E"/>
    <w:rsid w:val="06A67F6C"/>
    <w:rsid w:val="06AD0135"/>
    <w:rsid w:val="06AF49E3"/>
    <w:rsid w:val="06C64876"/>
    <w:rsid w:val="06CA07DE"/>
    <w:rsid w:val="06EA0D1D"/>
    <w:rsid w:val="06EA2447"/>
    <w:rsid w:val="06EB1BE5"/>
    <w:rsid w:val="06ED6412"/>
    <w:rsid w:val="06F64874"/>
    <w:rsid w:val="06FC41E6"/>
    <w:rsid w:val="07007297"/>
    <w:rsid w:val="070509C0"/>
    <w:rsid w:val="072B5D14"/>
    <w:rsid w:val="075E1E62"/>
    <w:rsid w:val="077162C2"/>
    <w:rsid w:val="07823D59"/>
    <w:rsid w:val="078E7EF7"/>
    <w:rsid w:val="07B17B9B"/>
    <w:rsid w:val="07BF2EBC"/>
    <w:rsid w:val="07C6798A"/>
    <w:rsid w:val="07C90A11"/>
    <w:rsid w:val="07CE0CC6"/>
    <w:rsid w:val="07DD0857"/>
    <w:rsid w:val="07E043B8"/>
    <w:rsid w:val="07E877B7"/>
    <w:rsid w:val="07F65BA2"/>
    <w:rsid w:val="07FC4152"/>
    <w:rsid w:val="07FC621B"/>
    <w:rsid w:val="07FD3805"/>
    <w:rsid w:val="08007D94"/>
    <w:rsid w:val="08090F35"/>
    <w:rsid w:val="080D13B4"/>
    <w:rsid w:val="080D1E29"/>
    <w:rsid w:val="08134480"/>
    <w:rsid w:val="08155FAF"/>
    <w:rsid w:val="081E2C74"/>
    <w:rsid w:val="08214184"/>
    <w:rsid w:val="082D74D9"/>
    <w:rsid w:val="083315D0"/>
    <w:rsid w:val="083765E5"/>
    <w:rsid w:val="08470C70"/>
    <w:rsid w:val="084A7ADE"/>
    <w:rsid w:val="08544121"/>
    <w:rsid w:val="08690B43"/>
    <w:rsid w:val="087076CE"/>
    <w:rsid w:val="088F7A21"/>
    <w:rsid w:val="08B313E7"/>
    <w:rsid w:val="08C51D02"/>
    <w:rsid w:val="08EE1A1D"/>
    <w:rsid w:val="08F9643A"/>
    <w:rsid w:val="09122D18"/>
    <w:rsid w:val="09127BDF"/>
    <w:rsid w:val="091774A8"/>
    <w:rsid w:val="09224564"/>
    <w:rsid w:val="093B1FFD"/>
    <w:rsid w:val="09403215"/>
    <w:rsid w:val="09422F49"/>
    <w:rsid w:val="094F1437"/>
    <w:rsid w:val="0954451E"/>
    <w:rsid w:val="09565855"/>
    <w:rsid w:val="095A1022"/>
    <w:rsid w:val="09730A30"/>
    <w:rsid w:val="0987296D"/>
    <w:rsid w:val="098953E0"/>
    <w:rsid w:val="09944548"/>
    <w:rsid w:val="099A3640"/>
    <w:rsid w:val="09B70CEF"/>
    <w:rsid w:val="09CF5C34"/>
    <w:rsid w:val="09E74D7C"/>
    <w:rsid w:val="09FA3656"/>
    <w:rsid w:val="0A0B5A31"/>
    <w:rsid w:val="0A0D775A"/>
    <w:rsid w:val="0A1E0107"/>
    <w:rsid w:val="0A24607C"/>
    <w:rsid w:val="0A351F73"/>
    <w:rsid w:val="0A4F1862"/>
    <w:rsid w:val="0A5642FB"/>
    <w:rsid w:val="0A640F2C"/>
    <w:rsid w:val="0A66598D"/>
    <w:rsid w:val="0A965DAE"/>
    <w:rsid w:val="0AA67D4C"/>
    <w:rsid w:val="0AAD1850"/>
    <w:rsid w:val="0AB9774B"/>
    <w:rsid w:val="0ABD7F30"/>
    <w:rsid w:val="0AD541B2"/>
    <w:rsid w:val="0ADC3AA7"/>
    <w:rsid w:val="0AF17F77"/>
    <w:rsid w:val="0B0B5CE9"/>
    <w:rsid w:val="0B10551F"/>
    <w:rsid w:val="0B1672BB"/>
    <w:rsid w:val="0B2437B5"/>
    <w:rsid w:val="0B251814"/>
    <w:rsid w:val="0B301A36"/>
    <w:rsid w:val="0B357ABE"/>
    <w:rsid w:val="0B3F1185"/>
    <w:rsid w:val="0B41197D"/>
    <w:rsid w:val="0B4543EE"/>
    <w:rsid w:val="0B637A88"/>
    <w:rsid w:val="0B6C6082"/>
    <w:rsid w:val="0B77560C"/>
    <w:rsid w:val="0B82279F"/>
    <w:rsid w:val="0B8C76DD"/>
    <w:rsid w:val="0BA02A52"/>
    <w:rsid w:val="0BAA6EA1"/>
    <w:rsid w:val="0BAA7E62"/>
    <w:rsid w:val="0BB27DAB"/>
    <w:rsid w:val="0BB427E9"/>
    <w:rsid w:val="0BBD23C9"/>
    <w:rsid w:val="0BC06A50"/>
    <w:rsid w:val="0BD3122A"/>
    <w:rsid w:val="0BD93C5C"/>
    <w:rsid w:val="0BF25EF8"/>
    <w:rsid w:val="0BFE7917"/>
    <w:rsid w:val="0C0155E5"/>
    <w:rsid w:val="0C0B5747"/>
    <w:rsid w:val="0C0E7188"/>
    <w:rsid w:val="0C11257A"/>
    <w:rsid w:val="0C1A4687"/>
    <w:rsid w:val="0C1C4452"/>
    <w:rsid w:val="0C1D4164"/>
    <w:rsid w:val="0C23629B"/>
    <w:rsid w:val="0C4171B3"/>
    <w:rsid w:val="0C5B6F25"/>
    <w:rsid w:val="0C5D48F0"/>
    <w:rsid w:val="0C5E0DC0"/>
    <w:rsid w:val="0C694EE5"/>
    <w:rsid w:val="0C767F49"/>
    <w:rsid w:val="0C7B18AF"/>
    <w:rsid w:val="0CA41979"/>
    <w:rsid w:val="0CB73B05"/>
    <w:rsid w:val="0CBE452B"/>
    <w:rsid w:val="0CC61D28"/>
    <w:rsid w:val="0CDA193A"/>
    <w:rsid w:val="0CDF2DA8"/>
    <w:rsid w:val="0D053DBB"/>
    <w:rsid w:val="0D153F90"/>
    <w:rsid w:val="0D16656A"/>
    <w:rsid w:val="0D267737"/>
    <w:rsid w:val="0D3A2B77"/>
    <w:rsid w:val="0D3D33A0"/>
    <w:rsid w:val="0D5B0ED3"/>
    <w:rsid w:val="0D5E0507"/>
    <w:rsid w:val="0D6B4166"/>
    <w:rsid w:val="0D6D5622"/>
    <w:rsid w:val="0D946A4E"/>
    <w:rsid w:val="0D9A271E"/>
    <w:rsid w:val="0DAF55D3"/>
    <w:rsid w:val="0DB568E8"/>
    <w:rsid w:val="0DBA1672"/>
    <w:rsid w:val="0DD14C4C"/>
    <w:rsid w:val="0DE35B7C"/>
    <w:rsid w:val="0DE66998"/>
    <w:rsid w:val="0E0D6751"/>
    <w:rsid w:val="0E2A140E"/>
    <w:rsid w:val="0E2D3DAF"/>
    <w:rsid w:val="0E30303E"/>
    <w:rsid w:val="0E31288D"/>
    <w:rsid w:val="0E5825F9"/>
    <w:rsid w:val="0E5F0748"/>
    <w:rsid w:val="0E750356"/>
    <w:rsid w:val="0E7727D9"/>
    <w:rsid w:val="0E773C1B"/>
    <w:rsid w:val="0E8A2673"/>
    <w:rsid w:val="0E946DA8"/>
    <w:rsid w:val="0EA5093C"/>
    <w:rsid w:val="0EA84C89"/>
    <w:rsid w:val="0EA97777"/>
    <w:rsid w:val="0EAA3D31"/>
    <w:rsid w:val="0EB17DFA"/>
    <w:rsid w:val="0EB911EA"/>
    <w:rsid w:val="0EBC7644"/>
    <w:rsid w:val="0EC56B41"/>
    <w:rsid w:val="0ECD472A"/>
    <w:rsid w:val="0ECE10BF"/>
    <w:rsid w:val="0ED213F5"/>
    <w:rsid w:val="0EDD1DE6"/>
    <w:rsid w:val="0EE75D37"/>
    <w:rsid w:val="0EE83C17"/>
    <w:rsid w:val="0EEB6626"/>
    <w:rsid w:val="0EFD2872"/>
    <w:rsid w:val="0F267B92"/>
    <w:rsid w:val="0F2B0E5B"/>
    <w:rsid w:val="0F5273B6"/>
    <w:rsid w:val="0F5F7355"/>
    <w:rsid w:val="0F614DFD"/>
    <w:rsid w:val="0F6C3A0A"/>
    <w:rsid w:val="0FA057B1"/>
    <w:rsid w:val="0FC1369B"/>
    <w:rsid w:val="0FC565C9"/>
    <w:rsid w:val="0FC8487D"/>
    <w:rsid w:val="0FCA4FB6"/>
    <w:rsid w:val="0FD01188"/>
    <w:rsid w:val="0FF83EC8"/>
    <w:rsid w:val="0FFB316F"/>
    <w:rsid w:val="0FFE71E2"/>
    <w:rsid w:val="0FFF3C0A"/>
    <w:rsid w:val="10311215"/>
    <w:rsid w:val="10377C74"/>
    <w:rsid w:val="1054194D"/>
    <w:rsid w:val="10625E9E"/>
    <w:rsid w:val="106F34F9"/>
    <w:rsid w:val="10853D00"/>
    <w:rsid w:val="10896B2C"/>
    <w:rsid w:val="108C0290"/>
    <w:rsid w:val="10B53A86"/>
    <w:rsid w:val="10CA0064"/>
    <w:rsid w:val="10D606E2"/>
    <w:rsid w:val="10DB716E"/>
    <w:rsid w:val="10DD3DDE"/>
    <w:rsid w:val="10F4169D"/>
    <w:rsid w:val="10F66FF4"/>
    <w:rsid w:val="10FC30D9"/>
    <w:rsid w:val="11140DCC"/>
    <w:rsid w:val="11177F3A"/>
    <w:rsid w:val="112577BC"/>
    <w:rsid w:val="113467E0"/>
    <w:rsid w:val="11411A8E"/>
    <w:rsid w:val="11677234"/>
    <w:rsid w:val="117126D6"/>
    <w:rsid w:val="11861277"/>
    <w:rsid w:val="118A28BA"/>
    <w:rsid w:val="118B394C"/>
    <w:rsid w:val="118F4686"/>
    <w:rsid w:val="119D799E"/>
    <w:rsid w:val="11B0585A"/>
    <w:rsid w:val="11B53143"/>
    <w:rsid w:val="11B703DD"/>
    <w:rsid w:val="11BE67A8"/>
    <w:rsid w:val="11C378F0"/>
    <w:rsid w:val="11CF622B"/>
    <w:rsid w:val="11D12EB3"/>
    <w:rsid w:val="11D2530A"/>
    <w:rsid w:val="11D622F2"/>
    <w:rsid w:val="120051FC"/>
    <w:rsid w:val="120109A4"/>
    <w:rsid w:val="1208503A"/>
    <w:rsid w:val="120C01E0"/>
    <w:rsid w:val="121130EC"/>
    <w:rsid w:val="12174632"/>
    <w:rsid w:val="12250FCC"/>
    <w:rsid w:val="122B6797"/>
    <w:rsid w:val="124224F5"/>
    <w:rsid w:val="1249056E"/>
    <w:rsid w:val="12491F79"/>
    <w:rsid w:val="12565F95"/>
    <w:rsid w:val="127701B1"/>
    <w:rsid w:val="128315F5"/>
    <w:rsid w:val="12A80FC5"/>
    <w:rsid w:val="12CD0D7F"/>
    <w:rsid w:val="12DA3453"/>
    <w:rsid w:val="12E947E5"/>
    <w:rsid w:val="131E15B1"/>
    <w:rsid w:val="132D1AC2"/>
    <w:rsid w:val="13435938"/>
    <w:rsid w:val="134D264C"/>
    <w:rsid w:val="135B3AF3"/>
    <w:rsid w:val="1361572E"/>
    <w:rsid w:val="13697DE4"/>
    <w:rsid w:val="13925E0C"/>
    <w:rsid w:val="139B1A6A"/>
    <w:rsid w:val="139B223B"/>
    <w:rsid w:val="139C7B64"/>
    <w:rsid w:val="13D17814"/>
    <w:rsid w:val="13F030DC"/>
    <w:rsid w:val="13F42EDA"/>
    <w:rsid w:val="13F80EB8"/>
    <w:rsid w:val="140213C0"/>
    <w:rsid w:val="140743A3"/>
    <w:rsid w:val="1413392D"/>
    <w:rsid w:val="141F760B"/>
    <w:rsid w:val="14230164"/>
    <w:rsid w:val="14242E41"/>
    <w:rsid w:val="143826DC"/>
    <w:rsid w:val="14512EFF"/>
    <w:rsid w:val="14632080"/>
    <w:rsid w:val="146E61C9"/>
    <w:rsid w:val="14950443"/>
    <w:rsid w:val="149778B0"/>
    <w:rsid w:val="149E1BE0"/>
    <w:rsid w:val="14B81D73"/>
    <w:rsid w:val="14BC2A5A"/>
    <w:rsid w:val="14CC3C1D"/>
    <w:rsid w:val="14D56669"/>
    <w:rsid w:val="14E0337D"/>
    <w:rsid w:val="14E03617"/>
    <w:rsid w:val="14F81575"/>
    <w:rsid w:val="15000509"/>
    <w:rsid w:val="15136CC6"/>
    <w:rsid w:val="15166BA4"/>
    <w:rsid w:val="151E2480"/>
    <w:rsid w:val="15257CC9"/>
    <w:rsid w:val="152864F7"/>
    <w:rsid w:val="155367E3"/>
    <w:rsid w:val="1559437C"/>
    <w:rsid w:val="155F39D0"/>
    <w:rsid w:val="15625B1A"/>
    <w:rsid w:val="15674477"/>
    <w:rsid w:val="156F2282"/>
    <w:rsid w:val="15765922"/>
    <w:rsid w:val="158C58C2"/>
    <w:rsid w:val="15917BCE"/>
    <w:rsid w:val="159349A8"/>
    <w:rsid w:val="15944D10"/>
    <w:rsid w:val="159939BC"/>
    <w:rsid w:val="15995C45"/>
    <w:rsid w:val="15B36FA4"/>
    <w:rsid w:val="15C00A2A"/>
    <w:rsid w:val="15E42BB0"/>
    <w:rsid w:val="15E471ED"/>
    <w:rsid w:val="15EE2F47"/>
    <w:rsid w:val="15F84A3E"/>
    <w:rsid w:val="16007886"/>
    <w:rsid w:val="161B5565"/>
    <w:rsid w:val="16277306"/>
    <w:rsid w:val="1647516F"/>
    <w:rsid w:val="166E7C05"/>
    <w:rsid w:val="166F0F90"/>
    <w:rsid w:val="16793368"/>
    <w:rsid w:val="16954AA0"/>
    <w:rsid w:val="169C5C19"/>
    <w:rsid w:val="16A35C54"/>
    <w:rsid w:val="16AC3E3C"/>
    <w:rsid w:val="16AD6A3B"/>
    <w:rsid w:val="16B72F6B"/>
    <w:rsid w:val="16C10B21"/>
    <w:rsid w:val="16C503FC"/>
    <w:rsid w:val="16C77F10"/>
    <w:rsid w:val="16E7523F"/>
    <w:rsid w:val="16F07A1D"/>
    <w:rsid w:val="16F659B5"/>
    <w:rsid w:val="1710047C"/>
    <w:rsid w:val="171F0886"/>
    <w:rsid w:val="171F4281"/>
    <w:rsid w:val="173A5190"/>
    <w:rsid w:val="173C485B"/>
    <w:rsid w:val="174860F5"/>
    <w:rsid w:val="174C5FCC"/>
    <w:rsid w:val="17616398"/>
    <w:rsid w:val="176D3FBA"/>
    <w:rsid w:val="177D085C"/>
    <w:rsid w:val="17966526"/>
    <w:rsid w:val="17983899"/>
    <w:rsid w:val="17A41607"/>
    <w:rsid w:val="17A44026"/>
    <w:rsid w:val="17AE79A8"/>
    <w:rsid w:val="17BD0FF0"/>
    <w:rsid w:val="17D72C59"/>
    <w:rsid w:val="17D91E37"/>
    <w:rsid w:val="17DC6E3A"/>
    <w:rsid w:val="17DF2153"/>
    <w:rsid w:val="17F534FC"/>
    <w:rsid w:val="17F84CE1"/>
    <w:rsid w:val="18022A67"/>
    <w:rsid w:val="180D7AFE"/>
    <w:rsid w:val="18174937"/>
    <w:rsid w:val="181C69C3"/>
    <w:rsid w:val="1826790E"/>
    <w:rsid w:val="18291E5F"/>
    <w:rsid w:val="18460BE0"/>
    <w:rsid w:val="184A762E"/>
    <w:rsid w:val="184D11CF"/>
    <w:rsid w:val="185E2187"/>
    <w:rsid w:val="1868713F"/>
    <w:rsid w:val="186871CD"/>
    <w:rsid w:val="186910F8"/>
    <w:rsid w:val="186B5D82"/>
    <w:rsid w:val="187F794B"/>
    <w:rsid w:val="188B65BA"/>
    <w:rsid w:val="18DD20E0"/>
    <w:rsid w:val="18F77EB5"/>
    <w:rsid w:val="18FC1D88"/>
    <w:rsid w:val="19037007"/>
    <w:rsid w:val="19264865"/>
    <w:rsid w:val="192C47FA"/>
    <w:rsid w:val="194D21E4"/>
    <w:rsid w:val="19723354"/>
    <w:rsid w:val="19875199"/>
    <w:rsid w:val="198F141A"/>
    <w:rsid w:val="19A55980"/>
    <w:rsid w:val="19B8341D"/>
    <w:rsid w:val="19C34DA4"/>
    <w:rsid w:val="19E254ED"/>
    <w:rsid w:val="19F859E2"/>
    <w:rsid w:val="19F967FF"/>
    <w:rsid w:val="19FF390A"/>
    <w:rsid w:val="1A1151E6"/>
    <w:rsid w:val="1A120848"/>
    <w:rsid w:val="1A1307F8"/>
    <w:rsid w:val="1A330293"/>
    <w:rsid w:val="1A3F557A"/>
    <w:rsid w:val="1A4969FD"/>
    <w:rsid w:val="1A522130"/>
    <w:rsid w:val="1A5D0C3C"/>
    <w:rsid w:val="1A6E1238"/>
    <w:rsid w:val="1A7929D9"/>
    <w:rsid w:val="1A803674"/>
    <w:rsid w:val="1AB23C0A"/>
    <w:rsid w:val="1AB63B15"/>
    <w:rsid w:val="1ADC2C56"/>
    <w:rsid w:val="1B055A4F"/>
    <w:rsid w:val="1B280C12"/>
    <w:rsid w:val="1B4544A2"/>
    <w:rsid w:val="1B4615AF"/>
    <w:rsid w:val="1B5E5EE3"/>
    <w:rsid w:val="1B6476E4"/>
    <w:rsid w:val="1B6D4E17"/>
    <w:rsid w:val="1B7158AE"/>
    <w:rsid w:val="1B860D91"/>
    <w:rsid w:val="1BAC6D62"/>
    <w:rsid w:val="1BBA42A2"/>
    <w:rsid w:val="1BC97D16"/>
    <w:rsid w:val="1BD80814"/>
    <w:rsid w:val="1BD90F73"/>
    <w:rsid w:val="1BDF4F9E"/>
    <w:rsid w:val="1BEF3951"/>
    <w:rsid w:val="1BFD024A"/>
    <w:rsid w:val="1C032E40"/>
    <w:rsid w:val="1C07592D"/>
    <w:rsid w:val="1C2523F5"/>
    <w:rsid w:val="1C276D93"/>
    <w:rsid w:val="1C390D1E"/>
    <w:rsid w:val="1C463757"/>
    <w:rsid w:val="1C4C2AE4"/>
    <w:rsid w:val="1C60770B"/>
    <w:rsid w:val="1C7B49A2"/>
    <w:rsid w:val="1C7C3CD9"/>
    <w:rsid w:val="1C803DA1"/>
    <w:rsid w:val="1C8F5E5E"/>
    <w:rsid w:val="1CC92E92"/>
    <w:rsid w:val="1CD0697D"/>
    <w:rsid w:val="1CE02C37"/>
    <w:rsid w:val="1CE75A4D"/>
    <w:rsid w:val="1D3117C3"/>
    <w:rsid w:val="1D514A4B"/>
    <w:rsid w:val="1D542C45"/>
    <w:rsid w:val="1D732805"/>
    <w:rsid w:val="1D7C3F50"/>
    <w:rsid w:val="1D8C27F8"/>
    <w:rsid w:val="1DA2202B"/>
    <w:rsid w:val="1DA81498"/>
    <w:rsid w:val="1DB3000C"/>
    <w:rsid w:val="1DCB19A4"/>
    <w:rsid w:val="1DDC497D"/>
    <w:rsid w:val="1E050EF4"/>
    <w:rsid w:val="1E052678"/>
    <w:rsid w:val="1E0D0F70"/>
    <w:rsid w:val="1E1232A2"/>
    <w:rsid w:val="1E2D3560"/>
    <w:rsid w:val="1E402185"/>
    <w:rsid w:val="1E4B75B2"/>
    <w:rsid w:val="1E50015A"/>
    <w:rsid w:val="1E5105B7"/>
    <w:rsid w:val="1E8E42A9"/>
    <w:rsid w:val="1E931DDA"/>
    <w:rsid w:val="1EAA6DAA"/>
    <w:rsid w:val="1EAF23C6"/>
    <w:rsid w:val="1EBD7CD3"/>
    <w:rsid w:val="1EBE70EC"/>
    <w:rsid w:val="1EEB0CB2"/>
    <w:rsid w:val="1EEC7991"/>
    <w:rsid w:val="1F194BCD"/>
    <w:rsid w:val="1F237269"/>
    <w:rsid w:val="1F270DB4"/>
    <w:rsid w:val="1F2B75B3"/>
    <w:rsid w:val="1F311A92"/>
    <w:rsid w:val="1F32635C"/>
    <w:rsid w:val="1F415020"/>
    <w:rsid w:val="1F433982"/>
    <w:rsid w:val="1F532F74"/>
    <w:rsid w:val="1F710717"/>
    <w:rsid w:val="1F7A684F"/>
    <w:rsid w:val="1F7B6DD0"/>
    <w:rsid w:val="1F844415"/>
    <w:rsid w:val="1F8825BD"/>
    <w:rsid w:val="1F9C5D7A"/>
    <w:rsid w:val="1FAA71CD"/>
    <w:rsid w:val="1FC34145"/>
    <w:rsid w:val="1FE547EF"/>
    <w:rsid w:val="1FE562D4"/>
    <w:rsid w:val="1FEC07C7"/>
    <w:rsid w:val="20021A2C"/>
    <w:rsid w:val="201B2139"/>
    <w:rsid w:val="20396BDD"/>
    <w:rsid w:val="203C54D4"/>
    <w:rsid w:val="2046090E"/>
    <w:rsid w:val="204F3DE3"/>
    <w:rsid w:val="205C596A"/>
    <w:rsid w:val="205E3534"/>
    <w:rsid w:val="207A1D76"/>
    <w:rsid w:val="20905BEF"/>
    <w:rsid w:val="20A24F7E"/>
    <w:rsid w:val="20A27ECC"/>
    <w:rsid w:val="20AA24BB"/>
    <w:rsid w:val="20B201E2"/>
    <w:rsid w:val="20CE55BC"/>
    <w:rsid w:val="20D013B8"/>
    <w:rsid w:val="20D0547E"/>
    <w:rsid w:val="20EB3394"/>
    <w:rsid w:val="20F40975"/>
    <w:rsid w:val="20FE1C1A"/>
    <w:rsid w:val="21136E4E"/>
    <w:rsid w:val="211B2878"/>
    <w:rsid w:val="213247CB"/>
    <w:rsid w:val="2147412E"/>
    <w:rsid w:val="214C2815"/>
    <w:rsid w:val="21541966"/>
    <w:rsid w:val="21696B76"/>
    <w:rsid w:val="21777CF9"/>
    <w:rsid w:val="219447CD"/>
    <w:rsid w:val="21A77504"/>
    <w:rsid w:val="21B009C5"/>
    <w:rsid w:val="21B50F00"/>
    <w:rsid w:val="21BE5894"/>
    <w:rsid w:val="21C74FA3"/>
    <w:rsid w:val="21CE0B4D"/>
    <w:rsid w:val="21E9480B"/>
    <w:rsid w:val="21EB24CF"/>
    <w:rsid w:val="220C292F"/>
    <w:rsid w:val="221C6CC0"/>
    <w:rsid w:val="221D323A"/>
    <w:rsid w:val="22255359"/>
    <w:rsid w:val="22275AF8"/>
    <w:rsid w:val="222E25D8"/>
    <w:rsid w:val="222F431B"/>
    <w:rsid w:val="22312EED"/>
    <w:rsid w:val="22354CCE"/>
    <w:rsid w:val="223769C0"/>
    <w:rsid w:val="22435262"/>
    <w:rsid w:val="226B7767"/>
    <w:rsid w:val="226E4920"/>
    <w:rsid w:val="226F074C"/>
    <w:rsid w:val="22B218DE"/>
    <w:rsid w:val="22C21102"/>
    <w:rsid w:val="22C93616"/>
    <w:rsid w:val="22CE591E"/>
    <w:rsid w:val="22CF3B38"/>
    <w:rsid w:val="22D07B75"/>
    <w:rsid w:val="22E01A85"/>
    <w:rsid w:val="22E3129E"/>
    <w:rsid w:val="22F51A3E"/>
    <w:rsid w:val="22F5750C"/>
    <w:rsid w:val="22FC1FEA"/>
    <w:rsid w:val="230162BD"/>
    <w:rsid w:val="230D25BF"/>
    <w:rsid w:val="23104F9E"/>
    <w:rsid w:val="231E5F24"/>
    <w:rsid w:val="2332470E"/>
    <w:rsid w:val="23331FAF"/>
    <w:rsid w:val="233461F2"/>
    <w:rsid w:val="23485EEB"/>
    <w:rsid w:val="2355279F"/>
    <w:rsid w:val="23714F14"/>
    <w:rsid w:val="239C400A"/>
    <w:rsid w:val="239D7DC1"/>
    <w:rsid w:val="23C71EFF"/>
    <w:rsid w:val="23D36569"/>
    <w:rsid w:val="23D6794B"/>
    <w:rsid w:val="23F73912"/>
    <w:rsid w:val="23FE7CB2"/>
    <w:rsid w:val="241E22F1"/>
    <w:rsid w:val="24435CE9"/>
    <w:rsid w:val="244744DD"/>
    <w:rsid w:val="24544A1A"/>
    <w:rsid w:val="245D7D68"/>
    <w:rsid w:val="246E2ECA"/>
    <w:rsid w:val="247D2E46"/>
    <w:rsid w:val="248A16C8"/>
    <w:rsid w:val="249415E0"/>
    <w:rsid w:val="249A501E"/>
    <w:rsid w:val="24AD1334"/>
    <w:rsid w:val="24B03ED8"/>
    <w:rsid w:val="24C87597"/>
    <w:rsid w:val="24DC5138"/>
    <w:rsid w:val="24FD28DB"/>
    <w:rsid w:val="24FF7CB6"/>
    <w:rsid w:val="250F405C"/>
    <w:rsid w:val="25503BFE"/>
    <w:rsid w:val="255861CC"/>
    <w:rsid w:val="255D7AF6"/>
    <w:rsid w:val="2567677E"/>
    <w:rsid w:val="257613CC"/>
    <w:rsid w:val="257E6588"/>
    <w:rsid w:val="259D6ADD"/>
    <w:rsid w:val="259F2DC6"/>
    <w:rsid w:val="25AE16CF"/>
    <w:rsid w:val="25BB3CB0"/>
    <w:rsid w:val="25BC470F"/>
    <w:rsid w:val="25C7714B"/>
    <w:rsid w:val="25DA1C21"/>
    <w:rsid w:val="25DD38E9"/>
    <w:rsid w:val="25E9508A"/>
    <w:rsid w:val="26026C3C"/>
    <w:rsid w:val="26035F2B"/>
    <w:rsid w:val="260708C6"/>
    <w:rsid w:val="26165B29"/>
    <w:rsid w:val="26166FA8"/>
    <w:rsid w:val="26217943"/>
    <w:rsid w:val="26461981"/>
    <w:rsid w:val="265B5A93"/>
    <w:rsid w:val="266E336B"/>
    <w:rsid w:val="266E3EDD"/>
    <w:rsid w:val="267344E0"/>
    <w:rsid w:val="267816B4"/>
    <w:rsid w:val="2686150C"/>
    <w:rsid w:val="26876595"/>
    <w:rsid w:val="268A1918"/>
    <w:rsid w:val="268F00E3"/>
    <w:rsid w:val="26956E01"/>
    <w:rsid w:val="26995294"/>
    <w:rsid w:val="269F5D62"/>
    <w:rsid w:val="26A35480"/>
    <w:rsid w:val="26A85A15"/>
    <w:rsid w:val="26AD5619"/>
    <w:rsid w:val="26AF1FBE"/>
    <w:rsid w:val="26BD1F80"/>
    <w:rsid w:val="26BE19AF"/>
    <w:rsid w:val="26F15148"/>
    <w:rsid w:val="26FD7D13"/>
    <w:rsid w:val="2715216C"/>
    <w:rsid w:val="271829AD"/>
    <w:rsid w:val="27203ECA"/>
    <w:rsid w:val="27204372"/>
    <w:rsid w:val="27210B1D"/>
    <w:rsid w:val="27241994"/>
    <w:rsid w:val="272E6E33"/>
    <w:rsid w:val="27431713"/>
    <w:rsid w:val="274B614C"/>
    <w:rsid w:val="27590D97"/>
    <w:rsid w:val="27742F34"/>
    <w:rsid w:val="27846F3D"/>
    <w:rsid w:val="278B77E1"/>
    <w:rsid w:val="27905463"/>
    <w:rsid w:val="279E3BAA"/>
    <w:rsid w:val="27A10E61"/>
    <w:rsid w:val="27AD03F8"/>
    <w:rsid w:val="27DC3CF5"/>
    <w:rsid w:val="27EE6519"/>
    <w:rsid w:val="27FA50A9"/>
    <w:rsid w:val="27FF767F"/>
    <w:rsid w:val="280F2D7D"/>
    <w:rsid w:val="28114314"/>
    <w:rsid w:val="28235C1C"/>
    <w:rsid w:val="28413EB0"/>
    <w:rsid w:val="28626F2B"/>
    <w:rsid w:val="286D4368"/>
    <w:rsid w:val="286F5DD6"/>
    <w:rsid w:val="28742A63"/>
    <w:rsid w:val="28840B72"/>
    <w:rsid w:val="28862347"/>
    <w:rsid w:val="288D2EAF"/>
    <w:rsid w:val="288F0AC6"/>
    <w:rsid w:val="28933352"/>
    <w:rsid w:val="28980EB7"/>
    <w:rsid w:val="28AD0F66"/>
    <w:rsid w:val="28B0450C"/>
    <w:rsid w:val="28B20E8C"/>
    <w:rsid w:val="28BF1A51"/>
    <w:rsid w:val="28C6604E"/>
    <w:rsid w:val="28C744A2"/>
    <w:rsid w:val="28F25768"/>
    <w:rsid w:val="290352AC"/>
    <w:rsid w:val="29066B5A"/>
    <w:rsid w:val="29092A15"/>
    <w:rsid w:val="29204336"/>
    <w:rsid w:val="292E5477"/>
    <w:rsid w:val="296F2FC2"/>
    <w:rsid w:val="297D0933"/>
    <w:rsid w:val="297F5264"/>
    <w:rsid w:val="29801ADA"/>
    <w:rsid w:val="29807197"/>
    <w:rsid w:val="2985136F"/>
    <w:rsid w:val="298B7CF5"/>
    <w:rsid w:val="299663BB"/>
    <w:rsid w:val="299B1C01"/>
    <w:rsid w:val="299B2E29"/>
    <w:rsid w:val="29AB1CDB"/>
    <w:rsid w:val="29AC67D6"/>
    <w:rsid w:val="29B1348B"/>
    <w:rsid w:val="29BE33EB"/>
    <w:rsid w:val="29CD7649"/>
    <w:rsid w:val="29E40993"/>
    <w:rsid w:val="2A037478"/>
    <w:rsid w:val="2A082876"/>
    <w:rsid w:val="2A090B5E"/>
    <w:rsid w:val="2A172C47"/>
    <w:rsid w:val="2A221C11"/>
    <w:rsid w:val="2A361EFB"/>
    <w:rsid w:val="2A37011D"/>
    <w:rsid w:val="2A494A3D"/>
    <w:rsid w:val="2A4B0F19"/>
    <w:rsid w:val="2A605C43"/>
    <w:rsid w:val="2A704298"/>
    <w:rsid w:val="2A7E2980"/>
    <w:rsid w:val="2AA452D2"/>
    <w:rsid w:val="2ABB1803"/>
    <w:rsid w:val="2ABF3B08"/>
    <w:rsid w:val="2AD740EE"/>
    <w:rsid w:val="2ADA7E6E"/>
    <w:rsid w:val="2ADB3964"/>
    <w:rsid w:val="2ADE03E2"/>
    <w:rsid w:val="2AF2431A"/>
    <w:rsid w:val="2B0142CD"/>
    <w:rsid w:val="2B0408D6"/>
    <w:rsid w:val="2B0675EB"/>
    <w:rsid w:val="2B0C5F99"/>
    <w:rsid w:val="2B1766BD"/>
    <w:rsid w:val="2B237273"/>
    <w:rsid w:val="2B5F5E63"/>
    <w:rsid w:val="2B65740B"/>
    <w:rsid w:val="2B675305"/>
    <w:rsid w:val="2B6B0F3C"/>
    <w:rsid w:val="2B6B36CC"/>
    <w:rsid w:val="2B790E4E"/>
    <w:rsid w:val="2B8223B9"/>
    <w:rsid w:val="2BC77BDB"/>
    <w:rsid w:val="2BDB21FD"/>
    <w:rsid w:val="2BDF4802"/>
    <w:rsid w:val="2BE4687F"/>
    <w:rsid w:val="2BF6016E"/>
    <w:rsid w:val="2C004076"/>
    <w:rsid w:val="2C061554"/>
    <w:rsid w:val="2C0B2096"/>
    <w:rsid w:val="2C0F4339"/>
    <w:rsid w:val="2C221872"/>
    <w:rsid w:val="2C263092"/>
    <w:rsid w:val="2C287E6E"/>
    <w:rsid w:val="2C3F3451"/>
    <w:rsid w:val="2C485C80"/>
    <w:rsid w:val="2C493985"/>
    <w:rsid w:val="2C5A5BF0"/>
    <w:rsid w:val="2C5A7C2A"/>
    <w:rsid w:val="2C5F0A7D"/>
    <w:rsid w:val="2C6845FE"/>
    <w:rsid w:val="2CC45CE7"/>
    <w:rsid w:val="2CCF5EC4"/>
    <w:rsid w:val="2CD272AD"/>
    <w:rsid w:val="2CD57584"/>
    <w:rsid w:val="2CEA60B8"/>
    <w:rsid w:val="2CF01DEB"/>
    <w:rsid w:val="2CF27E28"/>
    <w:rsid w:val="2CF37150"/>
    <w:rsid w:val="2CFC0D98"/>
    <w:rsid w:val="2D103010"/>
    <w:rsid w:val="2D434141"/>
    <w:rsid w:val="2D442E47"/>
    <w:rsid w:val="2D4B4778"/>
    <w:rsid w:val="2D4D4634"/>
    <w:rsid w:val="2D506754"/>
    <w:rsid w:val="2D720BAD"/>
    <w:rsid w:val="2D7B3E7D"/>
    <w:rsid w:val="2D8614EB"/>
    <w:rsid w:val="2D8C0F9E"/>
    <w:rsid w:val="2D9F2611"/>
    <w:rsid w:val="2D9F7FB5"/>
    <w:rsid w:val="2DAD253E"/>
    <w:rsid w:val="2DB11AD8"/>
    <w:rsid w:val="2DB12759"/>
    <w:rsid w:val="2DBF0486"/>
    <w:rsid w:val="2DC54570"/>
    <w:rsid w:val="2DC624A1"/>
    <w:rsid w:val="2DCD2579"/>
    <w:rsid w:val="2DD95418"/>
    <w:rsid w:val="2DE13DB6"/>
    <w:rsid w:val="2DE342F0"/>
    <w:rsid w:val="2DEE33DF"/>
    <w:rsid w:val="2DF94609"/>
    <w:rsid w:val="2DFA530A"/>
    <w:rsid w:val="2E035E85"/>
    <w:rsid w:val="2E185E09"/>
    <w:rsid w:val="2E1F0700"/>
    <w:rsid w:val="2E46675B"/>
    <w:rsid w:val="2E5D1BF7"/>
    <w:rsid w:val="2E635FBC"/>
    <w:rsid w:val="2E6442AE"/>
    <w:rsid w:val="2E671487"/>
    <w:rsid w:val="2E7F5289"/>
    <w:rsid w:val="2E830454"/>
    <w:rsid w:val="2E8A363B"/>
    <w:rsid w:val="2E8D1AEF"/>
    <w:rsid w:val="2E900652"/>
    <w:rsid w:val="2E9F744E"/>
    <w:rsid w:val="2EC14F77"/>
    <w:rsid w:val="2EDE6B14"/>
    <w:rsid w:val="2EEA36EE"/>
    <w:rsid w:val="2EEC39D5"/>
    <w:rsid w:val="2EF867F4"/>
    <w:rsid w:val="2F010B90"/>
    <w:rsid w:val="2F030BA3"/>
    <w:rsid w:val="2F19740A"/>
    <w:rsid w:val="2F1D0F0A"/>
    <w:rsid w:val="2F44662C"/>
    <w:rsid w:val="2F447DF4"/>
    <w:rsid w:val="2F47089D"/>
    <w:rsid w:val="2F4B2903"/>
    <w:rsid w:val="2F64766A"/>
    <w:rsid w:val="2F7C3069"/>
    <w:rsid w:val="2F7C4E8A"/>
    <w:rsid w:val="2F7F7030"/>
    <w:rsid w:val="2F8E5612"/>
    <w:rsid w:val="2F9870AE"/>
    <w:rsid w:val="2FC06AA3"/>
    <w:rsid w:val="2FC16245"/>
    <w:rsid w:val="2FDB354D"/>
    <w:rsid w:val="2FDC43D1"/>
    <w:rsid w:val="2FDD7AF3"/>
    <w:rsid w:val="2FDF4C5E"/>
    <w:rsid w:val="300757AD"/>
    <w:rsid w:val="301B24A3"/>
    <w:rsid w:val="302878E3"/>
    <w:rsid w:val="303F0D6D"/>
    <w:rsid w:val="304C1BE5"/>
    <w:rsid w:val="305B2335"/>
    <w:rsid w:val="30646FE7"/>
    <w:rsid w:val="30A4137C"/>
    <w:rsid w:val="30D95828"/>
    <w:rsid w:val="30E51549"/>
    <w:rsid w:val="30EB2B9E"/>
    <w:rsid w:val="310901B3"/>
    <w:rsid w:val="310A76AE"/>
    <w:rsid w:val="31184397"/>
    <w:rsid w:val="31210ED1"/>
    <w:rsid w:val="31370015"/>
    <w:rsid w:val="313F6BBD"/>
    <w:rsid w:val="314C1B7F"/>
    <w:rsid w:val="314E6C9D"/>
    <w:rsid w:val="31516264"/>
    <w:rsid w:val="315B31B6"/>
    <w:rsid w:val="316D2AA2"/>
    <w:rsid w:val="31852F46"/>
    <w:rsid w:val="31AA780B"/>
    <w:rsid w:val="31B11034"/>
    <w:rsid w:val="31B56AEC"/>
    <w:rsid w:val="31D36332"/>
    <w:rsid w:val="31D415A4"/>
    <w:rsid w:val="31DA0B38"/>
    <w:rsid w:val="31DF6EBF"/>
    <w:rsid w:val="31DF72A4"/>
    <w:rsid w:val="31E44736"/>
    <w:rsid w:val="31E84641"/>
    <w:rsid w:val="321B72DD"/>
    <w:rsid w:val="32351EF3"/>
    <w:rsid w:val="32581D1A"/>
    <w:rsid w:val="325E16FA"/>
    <w:rsid w:val="325F11B7"/>
    <w:rsid w:val="328A37CA"/>
    <w:rsid w:val="329E40B8"/>
    <w:rsid w:val="32B3627D"/>
    <w:rsid w:val="32B475F5"/>
    <w:rsid w:val="32D317CD"/>
    <w:rsid w:val="32E813A3"/>
    <w:rsid w:val="32F4754F"/>
    <w:rsid w:val="32F575DE"/>
    <w:rsid w:val="330F226F"/>
    <w:rsid w:val="334F00C9"/>
    <w:rsid w:val="335A61DC"/>
    <w:rsid w:val="336039A0"/>
    <w:rsid w:val="337A4C69"/>
    <w:rsid w:val="337F036A"/>
    <w:rsid w:val="338B3711"/>
    <w:rsid w:val="338D5BFC"/>
    <w:rsid w:val="338E0F2B"/>
    <w:rsid w:val="3395318E"/>
    <w:rsid w:val="339F1670"/>
    <w:rsid w:val="33A1436B"/>
    <w:rsid w:val="33A27784"/>
    <w:rsid w:val="33AF6E12"/>
    <w:rsid w:val="33B2556A"/>
    <w:rsid w:val="33BB5E1F"/>
    <w:rsid w:val="33CE7431"/>
    <w:rsid w:val="33D428F1"/>
    <w:rsid w:val="33D53EFC"/>
    <w:rsid w:val="33DE3B32"/>
    <w:rsid w:val="33EB51EC"/>
    <w:rsid w:val="33F37D10"/>
    <w:rsid w:val="33FD1609"/>
    <w:rsid w:val="34067F33"/>
    <w:rsid w:val="342B03B8"/>
    <w:rsid w:val="34431D65"/>
    <w:rsid w:val="344B717D"/>
    <w:rsid w:val="344E77B0"/>
    <w:rsid w:val="34564279"/>
    <w:rsid w:val="34600C93"/>
    <w:rsid w:val="34843124"/>
    <w:rsid w:val="3493283A"/>
    <w:rsid w:val="34B4426D"/>
    <w:rsid w:val="34B529E5"/>
    <w:rsid w:val="34D37CAF"/>
    <w:rsid w:val="34E17BE7"/>
    <w:rsid w:val="34E274A8"/>
    <w:rsid w:val="34EB0A82"/>
    <w:rsid w:val="34F062F7"/>
    <w:rsid w:val="350220A9"/>
    <w:rsid w:val="352061A2"/>
    <w:rsid w:val="35263DBB"/>
    <w:rsid w:val="352A5B17"/>
    <w:rsid w:val="352B3B5F"/>
    <w:rsid w:val="353E6365"/>
    <w:rsid w:val="35480D08"/>
    <w:rsid w:val="35712514"/>
    <w:rsid w:val="358B078A"/>
    <w:rsid w:val="359260D7"/>
    <w:rsid w:val="359A515F"/>
    <w:rsid w:val="35A12919"/>
    <w:rsid w:val="35AB1674"/>
    <w:rsid w:val="35B56F3A"/>
    <w:rsid w:val="35BA512A"/>
    <w:rsid w:val="35BB253B"/>
    <w:rsid w:val="35BE6A61"/>
    <w:rsid w:val="35C01DE4"/>
    <w:rsid w:val="35D32E39"/>
    <w:rsid w:val="35E534D0"/>
    <w:rsid w:val="35FD5009"/>
    <w:rsid w:val="360756A2"/>
    <w:rsid w:val="36100E37"/>
    <w:rsid w:val="361D2882"/>
    <w:rsid w:val="362D4D9E"/>
    <w:rsid w:val="362E5866"/>
    <w:rsid w:val="36304906"/>
    <w:rsid w:val="363206C0"/>
    <w:rsid w:val="36321805"/>
    <w:rsid w:val="365141EC"/>
    <w:rsid w:val="36780DDD"/>
    <w:rsid w:val="36864D33"/>
    <w:rsid w:val="369222FB"/>
    <w:rsid w:val="369A25C4"/>
    <w:rsid w:val="36D37D27"/>
    <w:rsid w:val="36D4128D"/>
    <w:rsid w:val="36E0245A"/>
    <w:rsid w:val="36EC081E"/>
    <w:rsid w:val="36F56515"/>
    <w:rsid w:val="370B555A"/>
    <w:rsid w:val="37137E76"/>
    <w:rsid w:val="37386274"/>
    <w:rsid w:val="37561BE0"/>
    <w:rsid w:val="375C341B"/>
    <w:rsid w:val="37764CCD"/>
    <w:rsid w:val="37776CB1"/>
    <w:rsid w:val="377F1565"/>
    <w:rsid w:val="37871F8E"/>
    <w:rsid w:val="37A610EA"/>
    <w:rsid w:val="37C331AC"/>
    <w:rsid w:val="37CD4B5B"/>
    <w:rsid w:val="37DC5A91"/>
    <w:rsid w:val="38056B76"/>
    <w:rsid w:val="381436EB"/>
    <w:rsid w:val="38197D81"/>
    <w:rsid w:val="38245DA6"/>
    <w:rsid w:val="382560DA"/>
    <w:rsid w:val="38271B86"/>
    <w:rsid w:val="382C2A5F"/>
    <w:rsid w:val="383E5320"/>
    <w:rsid w:val="38605868"/>
    <w:rsid w:val="387A3441"/>
    <w:rsid w:val="38954458"/>
    <w:rsid w:val="38992B1E"/>
    <w:rsid w:val="38C86EB7"/>
    <w:rsid w:val="38D25808"/>
    <w:rsid w:val="38E815DC"/>
    <w:rsid w:val="39056B27"/>
    <w:rsid w:val="39064BCB"/>
    <w:rsid w:val="390B6B02"/>
    <w:rsid w:val="39170876"/>
    <w:rsid w:val="391A434E"/>
    <w:rsid w:val="395E7FC7"/>
    <w:rsid w:val="39726071"/>
    <w:rsid w:val="397804BB"/>
    <w:rsid w:val="39817692"/>
    <w:rsid w:val="39866A17"/>
    <w:rsid w:val="398D6543"/>
    <w:rsid w:val="399B7DA3"/>
    <w:rsid w:val="399F7E3B"/>
    <w:rsid w:val="39A1080C"/>
    <w:rsid w:val="39B95591"/>
    <w:rsid w:val="39C037B9"/>
    <w:rsid w:val="39C63748"/>
    <w:rsid w:val="39DF2B74"/>
    <w:rsid w:val="39F25FB0"/>
    <w:rsid w:val="3A0B2807"/>
    <w:rsid w:val="3A14701A"/>
    <w:rsid w:val="3A1E1FBD"/>
    <w:rsid w:val="3A2019E6"/>
    <w:rsid w:val="3A246019"/>
    <w:rsid w:val="3A3812F2"/>
    <w:rsid w:val="3A45020A"/>
    <w:rsid w:val="3A5B1355"/>
    <w:rsid w:val="3A640313"/>
    <w:rsid w:val="3A6564D7"/>
    <w:rsid w:val="3A7B2771"/>
    <w:rsid w:val="3A803EFE"/>
    <w:rsid w:val="3A8969D0"/>
    <w:rsid w:val="3A9F37F2"/>
    <w:rsid w:val="3A9F709B"/>
    <w:rsid w:val="3AA41CA3"/>
    <w:rsid w:val="3AB06883"/>
    <w:rsid w:val="3AC307F2"/>
    <w:rsid w:val="3AC8253C"/>
    <w:rsid w:val="3AD053DF"/>
    <w:rsid w:val="3ADA22F1"/>
    <w:rsid w:val="3AE22B97"/>
    <w:rsid w:val="3B091EA4"/>
    <w:rsid w:val="3B0E0931"/>
    <w:rsid w:val="3B297A54"/>
    <w:rsid w:val="3B2D4B8F"/>
    <w:rsid w:val="3B3B70F1"/>
    <w:rsid w:val="3B4A2257"/>
    <w:rsid w:val="3B664D51"/>
    <w:rsid w:val="3B89342E"/>
    <w:rsid w:val="3BAD083B"/>
    <w:rsid w:val="3BD230CA"/>
    <w:rsid w:val="3BDD4B87"/>
    <w:rsid w:val="3BE12DD9"/>
    <w:rsid w:val="3BE72A5B"/>
    <w:rsid w:val="3C642DB4"/>
    <w:rsid w:val="3C9C184B"/>
    <w:rsid w:val="3CA5560A"/>
    <w:rsid w:val="3CAC6FAB"/>
    <w:rsid w:val="3CAF521B"/>
    <w:rsid w:val="3CB65A66"/>
    <w:rsid w:val="3CB94636"/>
    <w:rsid w:val="3CE90374"/>
    <w:rsid w:val="3CEF3DAC"/>
    <w:rsid w:val="3CF15832"/>
    <w:rsid w:val="3CF55E36"/>
    <w:rsid w:val="3CFC7DAD"/>
    <w:rsid w:val="3CFD45BE"/>
    <w:rsid w:val="3D011815"/>
    <w:rsid w:val="3D013573"/>
    <w:rsid w:val="3D086D7A"/>
    <w:rsid w:val="3D353A5B"/>
    <w:rsid w:val="3D485BF3"/>
    <w:rsid w:val="3D5070E3"/>
    <w:rsid w:val="3D68776A"/>
    <w:rsid w:val="3D8662A0"/>
    <w:rsid w:val="3D8D1AFF"/>
    <w:rsid w:val="3D8E32F3"/>
    <w:rsid w:val="3D8E5DD5"/>
    <w:rsid w:val="3D94429D"/>
    <w:rsid w:val="3DBF558E"/>
    <w:rsid w:val="3DC53D14"/>
    <w:rsid w:val="3DD7487D"/>
    <w:rsid w:val="3DF451F2"/>
    <w:rsid w:val="3E1655D2"/>
    <w:rsid w:val="3E1E1243"/>
    <w:rsid w:val="3E260D59"/>
    <w:rsid w:val="3E2C6AE5"/>
    <w:rsid w:val="3E2E1361"/>
    <w:rsid w:val="3E331D17"/>
    <w:rsid w:val="3E343A36"/>
    <w:rsid w:val="3E48241C"/>
    <w:rsid w:val="3E571B2A"/>
    <w:rsid w:val="3E5A2645"/>
    <w:rsid w:val="3E645E13"/>
    <w:rsid w:val="3E742971"/>
    <w:rsid w:val="3E7D601E"/>
    <w:rsid w:val="3E89539C"/>
    <w:rsid w:val="3E8D6553"/>
    <w:rsid w:val="3E9065FE"/>
    <w:rsid w:val="3E9B2830"/>
    <w:rsid w:val="3EA23302"/>
    <w:rsid w:val="3EA8073E"/>
    <w:rsid w:val="3EAC0FFB"/>
    <w:rsid w:val="3EAF2ACA"/>
    <w:rsid w:val="3ECB1248"/>
    <w:rsid w:val="3ED020D8"/>
    <w:rsid w:val="3EE4799E"/>
    <w:rsid w:val="3EFC0C39"/>
    <w:rsid w:val="3EFC0FEE"/>
    <w:rsid w:val="3F1C741D"/>
    <w:rsid w:val="3F2C32DB"/>
    <w:rsid w:val="3F3B0CB5"/>
    <w:rsid w:val="3F542935"/>
    <w:rsid w:val="3F5A0F73"/>
    <w:rsid w:val="3F79329F"/>
    <w:rsid w:val="3F8A02ED"/>
    <w:rsid w:val="3F8B62FD"/>
    <w:rsid w:val="3F8F1141"/>
    <w:rsid w:val="3F9C3CA2"/>
    <w:rsid w:val="3FA2314E"/>
    <w:rsid w:val="3FE95028"/>
    <w:rsid w:val="3FF40C3C"/>
    <w:rsid w:val="3FF70D07"/>
    <w:rsid w:val="400130E6"/>
    <w:rsid w:val="40052407"/>
    <w:rsid w:val="401C0212"/>
    <w:rsid w:val="403E17D6"/>
    <w:rsid w:val="404462CE"/>
    <w:rsid w:val="404C1CAC"/>
    <w:rsid w:val="405F38BC"/>
    <w:rsid w:val="40671E3B"/>
    <w:rsid w:val="406C7948"/>
    <w:rsid w:val="408F3B0C"/>
    <w:rsid w:val="4092129A"/>
    <w:rsid w:val="409640D4"/>
    <w:rsid w:val="40A517AD"/>
    <w:rsid w:val="40B2026B"/>
    <w:rsid w:val="40C110A7"/>
    <w:rsid w:val="40C4559C"/>
    <w:rsid w:val="40FA3088"/>
    <w:rsid w:val="41144D03"/>
    <w:rsid w:val="412210D1"/>
    <w:rsid w:val="412C4DA6"/>
    <w:rsid w:val="412E6A5C"/>
    <w:rsid w:val="415079D4"/>
    <w:rsid w:val="41580DBB"/>
    <w:rsid w:val="415E678A"/>
    <w:rsid w:val="416806BA"/>
    <w:rsid w:val="41690920"/>
    <w:rsid w:val="41823A2D"/>
    <w:rsid w:val="419D68EF"/>
    <w:rsid w:val="41A217A0"/>
    <w:rsid w:val="41B37B4C"/>
    <w:rsid w:val="41BB300E"/>
    <w:rsid w:val="41C47060"/>
    <w:rsid w:val="41E114DE"/>
    <w:rsid w:val="41FB0B3D"/>
    <w:rsid w:val="41FE1490"/>
    <w:rsid w:val="42181B81"/>
    <w:rsid w:val="42200044"/>
    <w:rsid w:val="424808A2"/>
    <w:rsid w:val="424A00B1"/>
    <w:rsid w:val="424A57A0"/>
    <w:rsid w:val="426079A1"/>
    <w:rsid w:val="42725707"/>
    <w:rsid w:val="42892389"/>
    <w:rsid w:val="42B62515"/>
    <w:rsid w:val="42C33BAE"/>
    <w:rsid w:val="42C96154"/>
    <w:rsid w:val="42CF4F72"/>
    <w:rsid w:val="42DA0CBC"/>
    <w:rsid w:val="42E866E1"/>
    <w:rsid w:val="42ED57F3"/>
    <w:rsid w:val="43066238"/>
    <w:rsid w:val="430C24C9"/>
    <w:rsid w:val="431612E2"/>
    <w:rsid w:val="431D6135"/>
    <w:rsid w:val="433E1CB5"/>
    <w:rsid w:val="434D19E9"/>
    <w:rsid w:val="435A72D6"/>
    <w:rsid w:val="439357C0"/>
    <w:rsid w:val="43BE7EBA"/>
    <w:rsid w:val="43C36F61"/>
    <w:rsid w:val="43D006AB"/>
    <w:rsid w:val="43D36C0C"/>
    <w:rsid w:val="43ED7D59"/>
    <w:rsid w:val="43F104E4"/>
    <w:rsid w:val="44101964"/>
    <w:rsid w:val="441725FA"/>
    <w:rsid w:val="441B35A7"/>
    <w:rsid w:val="443E264A"/>
    <w:rsid w:val="44493683"/>
    <w:rsid w:val="44587C20"/>
    <w:rsid w:val="447F64F9"/>
    <w:rsid w:val="44BB04FD"/>
    <w:rsid w:val="44C21162"/>
    <w:rsid w:val="44CD5BF5"/>
    <w:rsid w:val="44DF5E96"/>
    <w:rsid w:val="44E7480A"/>
    <w:rsid w:val="44E77F5B"/>
    <w:rsid w:val="44ED0A87"/>
    <w:rsid w:val="450344EF"/>
    <w:rsid w:val="450467A4"/>
    <w:rsid w:val="4508670F"/>
    <w:rsid w:val="4516470F"/>
    <w:rsid w:val="452911FD"/>
    <w:rsid w:val="453144CD"/>
    <w:rsid w:val="453A188B"/>
    <w:rsid w:val="454024FE"/>
    <w:rsid w:val="455232D0"/>
    <w:rsid w:val="45535AE4"/>
    <w:rsid w:val="455840A2"/>
    <w:rsid w:val="455E6525"/>
    <w:rsid w:val="455F5430"/>
    <w:rsid w:val="45666B9D"/>
    <w:rsid w:val="45702F74"/>
    <w:rsid w:val="457D557F"/>
    <w:rsid w:val="45964D57"/>
    <w:rsid w:val="45AB7076"/>
    <w:rsid w:val="45DD0171"/>
    <w:rsid w:val="45F53102"/>
    <w:rsid w:val="45FC04C5"/>
    <w:rsid w:val="45FD55D7"/>
    <w:rsid w:val="45FD66CC"/>
    <w:rsid w:val="46136742"/>
    <w:rsid w:val="46253B94"/>
    <w:rsid w:val="46260DDF"/>
    <w:rsid w:val="46304318"/>
    <w:rsid w:val="46321D24"/>
    <w:rsid w:val="46352EB1"/>
    <w:rsid w:val="46496589"/>
    <w:rsid w:val="468B2EB6"/>
    <w:rsid w:val="4694775A"/>
    <w:rsid w:val="46A159CC"/>
    <w:rsid w:val="46A62359"/>
    <w:rsid w:val="46AD78A3"/>
    <w:rsid w:val="46C106ED"/>
    <w:rsid w:val="46D353B4"/>
    <w:rsid w:val="46D709F4"/>
    <w:rsid w:val="46DE0AC9"/>
    <w:rsid w:val="46E921B3"/>
    <w:rsid w:val="46EB33CA"/>
    <w:rsid w:val="46F1573C"/>
    <w:rsid w:val="46F23DAC"/>
    <w:rsid w:val="472422CA"/>
    <w:rsid w:val="473F1DDC"/>
    <w:rsid w:val="47472669"/>
    <w:rsid w:val="474D5A76"/>
    <w:rsid w:val="47515DFD"/>
    <w:rsid w:val="475902CB"/>
    <w:rsid w:val="476C03B2"/>
    <w:rsid w:val="477C1D63"/>
    <w:rsid w:val="47974A7A"/>
    <w:rsid w:val="47B40CEF"/>
    <w:rsid w:val="47B43C21"/>
    <w:rsid w:val="47BC2EC3"/>
    <w:rsid w:val="47E60663"/>
    <w:rsid w:val="481777D3"/>
    <w:rsid w:val="48244D72"/>
    <w:rsid w:val="482B7D91"/>
    <w:rsid w:val="48317ACD"/>
    <w:rsid w:val="48736198"/>
    <w:rsid w:val="48A672FA"/>
    <w:rsid w:val="48A81D81"/>
    <w:rsid w:val="48B11A8F"/>
    <w:rsid w:val="48DB5D08"/>
    <w:rsid w:val="48E95E77"/>
    <w:rsid w:val="48FC6575"/>
    <w:rsid w:val="490A2A91"/>
    <w:rsid w:val="494D3770"/>
    <w:rsid w:val="49553B76"/>
    <w:rsid w:val="49590112"/>
    <w:rsid w:val="49780442"/>
    <w:rsid w:val="497E1751"/>
    <w:rsid w:val="498A31EA"/>
    <w:rsid w:val="49F7590A"/>
    <w:rsid w:val="49FB01E3"/>
    <w:rsid w:val="4A062681"/>
    <w:rsid w:val="4A144066"/>
    <w:rsid w:val="4A18543C"/>
    <w:rsid w:val="4A3172C7"/>
    <w:rsid w:val="4A341208"/>
    <w:rsid w:val="4A4719ED"/>
    <w:rsid w:val="4A526C1C"/>
    <w:rsid w:val="4A593919"/>
    <w:rsid w:val="4A763515"/>
    <w:rsid w:val="4A7E649A"/>
    <w:rsid w:val="4A9839CA"/>
    <w:rsid w:val="4AAD79E4"/>
    <w:rsid w:val="4AB50521"/>
    <w:rsid w:val="4AB60965"/>
    <w:rsid w:val="4AC04E70"/>
    <w:rsid w:val="4AD2586C"/>
    <w:rsid w:val="4AE43E80"/>
    <w:rsid w:val="4B054DF6"/>
    <w:rsid w:val="4B166E71"/>
    <w:rsid w:val="4B1B0B42"/>
    <w:rsid w:val="4B286BAB"/>
    <w:rsid w:val="4B291C7A"/>
    <w:rsid w:val="4B482503"/>
    <w:rsid w:val="4B4D346A"/>
    <w:rsid w:val="4B503C79"/>
    <w:rsid w:val="4B610645"/>
    <w:rsid w:val="4B630204"/>
    <w:rsid w:val="4B632D70"/>
    <w:rsid w:val="4B7A4FED"/>
    <w:rsid w:val="4B7B20D9"/>
    <w:rsid w:val="4B7C3B37"/>
    <w:rsid w:val="4BBE7104"/>
    <w:rsid w:val="4BC14096"/>
    <w:rsid w:val="4BC17C97"/>
    <w:rsid w:val="4BC43E95"/>
    <w:rsid w:val="4BC50ACB"/>
    <w:rsid w:val="4BCA777B"/>
    <w:rsid w:val="4BD554B4"/>
    <w:rsid w:val="4BDE06AA"/>
    <w:rsid w:val="4BEF1012"/>
    <w:rsid w:val="4BFF1F2B"/>
    <w:rsid w:val="4C0D400E"/>
    <w:rsid w:val="4C105418"/>
    <w:rsid w:val="4C3E23A6"/>
    <w:rsid w:val="4C4E470A"/>
    <w:rsid w:val="4C530335"/>
    <w:rsid w:val="4C5A7403"/>
    <w:rsid w:val="4C671BEC"/>
    <w:rsid w:val="4C84657D"/>
    <w:rsid w:val="4C8B3B0C"/>
    <w:rsid w:val="4C8C2847"/>
    <w:rsid w:val="4C926A09"/>
    <w:rsid w:val="4CB2798E"/>
    <w:rsid w:val="4CC77047"/>
    <w:rsid w:val="4CD83E23"/>
    <w:rsid w:val="4CDE5C49"/>
    <w:rsid w:val="4CE26F14"/>
    <w:rsid w:val="4CE72B67"/>
    <w:rsid w:val="4CEC0187"/>
    <w:rsid w:val="4D273F65"/>
    <w:rsid w:val="4D3A50F4"/>
    <w:rsid w:val="4D443215"/>
    <w:rsid w:val="4D5A1851"/>
    <w:rsid w:val="4D672864"/>
    <w:rsid w:val="4D704FA0"/>
    <w:rsid w:val="4D7F4C01"/>
    <w:rsid w:val="4D82662A"/>
    <w:rsid w:val="4D8C68D3"/>
    <w:rsid w:val="4D8E6274"/>
    <w:rsid w:val="4DA9306E"/>
    <w:rsid w:val="4DB914C8"/>
    <w:rsid w:val="4DD07F4C"/>
    <w:rsid w:val="4DDD726C"/>
    <w:rsid w:val="4DDF14A4"/>
    <w:rsid w:val="4E010774"/>
    <w:rsid w:val="4E0C6C08"/>
    <w:rsid w:val="4E213438"/>
    <w:rsid w:val="4E28210B"/>
    <w:rsid w:val="4E333F8B"/>
    <w:rsid w:val="4E4428D0"/>
    <w:rsid w:val="4E471C94"/>
    <w:rsid w:val="4E5173B3"/>
    <w:rsid w:val="4E7F13C2"/>
    <w:rsid w:val="4EC756CA"/>
    <w:rsid w:val="4ED50C70"/>
    <w:rsid w:val="4EDA5857"/>
    <w:rsid w:val="4EE932E3"/>
    <w:rsid w:val="4EFE68B8"/>
    <w:rsid w:val="4F0723D0"/>
    <w:rsid w:val="4F095844"/>
    <w:rsid w:val="4F166099"/>
    <w:rsid w:val="4F31252C"/>
    <w:rsid w:val="4F420928"/>
    <w:rsid w:val="4F705651"/>
    <w:rsid w:val="4F7B62FD"/>
    <w:rsid w:val="4F887FCF"/>
    <w:rsid w:val="4F8C28A2"/>
    <w:rsid w:val="4F914704"/>
    <w:rsid w:val="4FA83FB9"/>
    <w:rsid w:val="4FB76092"/>
    <w:rsid w:val="4FC361D3"/>
    <w:rsid w:val="4FCB6B7F"/>
    <w:rsid w:val="4FD6735C"/>
    <w:rsid w:val="4FF4067F"/>
    <w:rsid w:val="4FF76D1E"/>
    <w:rsid w:val="4FF87F64"/>
    <w:rsid w:val="500C742B"/>
    <w:rsid w:val="50257277"/>
    <w:rsid w:val="502762A9"/>
    <w:rsid w:val="502B6013"/>
    <w:rsid w:val="50386775"/>
    <w:rsid w:val="5043627D"/>
    <w:rsid w:val="50455B6F"/>
    <w:rsid w:val="50537ACB"/>
    <w:rsid w:val="505B4978"/>
    <w:rsid w:val="50757BBA"/>
    <w:rsid w:val="507A4D56"/>
    <w:rsid w:val="50BA465F"/>
    <w:rsid w:val="50D67A2E"/>
    <w:rsid w:val="50DD1C44"/>
    <w:rsid w:val="50EF0439"/>
    <w:rsid w:val="51171CEB"/>
    <w:rsid w:val="51291720"/>
    <w:rsid w:val="51364F1E"/>
    <w:rsid w:val="51412A84"/>
    <w:rsid w:val="51452FC2"/>
    <w:rsid w:val="51735219"/>
    <w:rsid w:val="517528E3"/>
    <w:rsid w:val="518C3915"/>
    <w:rsid w:val="518C77AD"/>
    <w:rsid w:val="51943A82"/>
    <w:rsid w:val="51B204BF"/>
    <w:rsid w:val="51B84F66"/>
    <w:rsid w:val="51BF4451"/>
    <w:rsid w:val="51C03F79"/>
    <w:rsid w:val="51D968A5"/>
    <w:rsid w:val="51F0728E"/>
    <w:rsid w:val="52137DF2"/>
    <w:rsid w:val="52203695"/>
    <w:rsid w:val="52241373"/>
    <w:rsid w:val="52280916"/>
    <w:rsid w:val="522B4507"/>
    <w:rsid w:val="523305E7"/>
    <w:rsid w:val="52370EBD"/>
    <w:rsid w:val="52410CDF"/>
    <w:rsid w:val="526B3381"/>
    <w:rsid w:val="527B700F"/>
    <w:rsid w:val="52862D48"/>
    <w:rsid w:val="52A56601"/>
    <w:rsid w:val="52B20FC0"/>
    <w:rsid w:val="52BB09EA"/>
    <w:rsid w:val="52C709EC"/>
    <w:rsid w:val="52CA5202"/>
    <w:rsid w:val="52CD0E14"/>
    <w:rsid w:val="52D70A4E"/>
    <w:rsid w:val="52E01025"/>
    <w:rsid w:val="52F23553"/>
    <w:rsid w:val="5310794A"/>
    <w:rsid w:val="531775B0"/>
    <w:rsid w:val="531B34F2"/>
    <w:rsid w:val="53240D0F"/>
    <w:rsid w:val="53476C04"/>
    <w:rsid w:val="534A0902"/>
    <w:rsid w:val="5364209F"/>
    <w:rsid w:val="53696324"/>
    <w:rsid w:val="537C1461"/>
    <w:rsid w:val="53C554C7"/>
    <w:rsid w:val="53C56352"/>
    <w:rsid w:val="53EB4889"/>
    <w:rsid w:val="53F30AE6"/>
    <w:rsid w:val="53FD0E0D"/>
    <w:rsid w:val="53FD6F69"/>
    <w:rsid w:val="53FF1FE2"/>
    <w:rsid w:val="542B3D38"/>
    <w:rsid w:val="543B3B44"/>
    <w:rsid w:val="543E2E6A"/>
    <w:rsid w:val="544C0C1A"/>
    <w:rsid w:val="54545665"/>
    <w:rsid w:val="546861DB"/>
    <w:rsid w:val="54734951"/>
    <w:rsid w:val="547D2DC9"/>
    <w:rsid w:val="548B3880"/>
    <w:rsid w:val="54A9255F"/>
    <w:rsid w:val="54B2215B"/>
    <w:rsid w:val="54B236AC"/>
    <w:rsid w:val="54B86101"/>
    <w:rsid w:val="54C37D0E"/>
    <w:rsid w:val="54D90787"/>
    <w:rsid w:val="54D960C4"/>
    <w:rsid w:val="54E62325"/>
    <w:rsid w:val="54F10D7D"/>
    <w:rsid w:val="55245661"/>
    <w:rsid w:val="554938C7"/>
    <w:rsid w:val="554E20FC"/>
    <w:rsid w:val="555C2CD7"/>
    <w:rsid w:val="555C79C5"/>
    <w:rsid w:val="556055B8"/>
    <w:rsid w:val="55615723"/>
    <w:rsid w:val="55690F94"/>
    <w:rsid w:val="55707345"/>
    <w:rsid w:val="55764730"/>
    <w:rsid w:val="558F1299"/>
    <w:rsid w:val="559033E4"/>
    <w:rsid w:val="559078DE"/>
    <w:rsid w:val="55A0439A"/>
    <w:rsid w:val="55B443A0"/>
    <w:rsid w:val="55E23A70"/>
    <w:rsid w:val="55EA4B94"/>
    <w:rsid w:val="55F31711"/>
    <w:rsid w:val="56047B95"/>
    <w:rsid w:val="560D0602"/>
    <w:rsid w:val="562A5CF2"/>
    <w:rsid w:val="5636284A"/>
    <w:rsid w:val="563C008B"/>
    <w:rsid w:val="563E7019"/>
    <w:rsid w:val="563F71B7"/>
    <w:rsid w:val="56500F74"/>
    <w:rsid w:val="56687D8E"/>
    <w:rsid w:val="56824900"/>
    <w:rsid w:val="56B70907"/>
    <w:rsid w:val="56C11394"/>
    <w:rsid w:val="56C45A5B"/>
    <w:rsid w:val="56C96BAE"/>
    <w:rsid w:val="56E72308"/>
    <w:rsid w:val="56E740E5"/>
    <w:rsid w:val="56E85079"/>
    <w:rsid w:val="56EA4FE8"/>
    <w:rsid w:val="56F47F16"/>
    <w:rsid w:val="57260F9B"/>
    <w:rsid w:val="57384CFA"/>
    <w:rsid w:val="573B3E3D"/>
    <w:rsid w:val="57422095"/>
    <w:rsid w:val="574937F5"/>
    <w:rsid w:val="57611619"/>
    <w:rsid w:val="578D0C56"/>
    <w:rsid w:val="5797025D"/>
    <w:rsid w:val="57A42411"/>
    <w:rsid w:val="57A62918"/>
    <w:rsid w:val="57A650A8"/>
    <w:rsid w:val="57AB59A6"/>
    <w:rsid w:val="57B90121"/>
    <w:rsid w:val="57C640F4"/>
    <w:rsid w:val="57D15223"/>
    <w:rsid w:val="57E160D4"/>
    <w:rsid w:val="57FA03B2"/>
    <w:rsid w:val="5805691D"/>
    <w:rsid w:val="580B0374"/>
    <w:rsid w:val="58114F74"/>
    <w:rsid w:val="581231A3"/>
    <w:rsid w:val="582860D4"/>
    <w:rsid w:val="585844EE"/>
    <w:rsid w:val="585C4ED5"/>
    <w:rsid w:val="587A5827"/>
    <w:rsid w:val="58882A82"/>
    <w:rsid w:val="589D069E"/>
    <w:rsid w:val="58C25837"/>
    <w:rsid w:val="58CC5824"/>
    <w:rsid w:val="58DD04F3"/>
    <w:rsid w:val="58E655A1"/>
    <w:rsid w:val="58EB4B14"/>
    <w:rsid w:val="59152DF5"/>
    <w:rsid w:val="59285B72"/>
    <w:rsid w:val="59487E30"/>
    <w:rsid w:val="594D0CC0"/>
    <w:rsid w:val="595A5CFB"/>
    <w:rsid w:val="597A7497"/>
    <w:rsid w:val="597E7C88"/>
    <w:rsid w:val="59915BE4"/>
    <w:rsid w:val="59A217FD"/>
    <w:rsid w:val="59B34A66"/>
    <w:rsid w:val="59B37F1C"/>
    <w:rsid w:val="59CC3DFB"/>
    <w:rsid w:val="59CE446E"/>
    <w:rsid w:val="59DC77E6"/>
    <w:rsid w:val="59FC168B"/>
    <w:rsid w:val="5A082FEE"/>
    <w:rsid w:val="5A334096"/>
    <w:rsid w:val="5A381206"/>
    <w:rsid w:val="5A607D5B"/>
    <w:rsid w:val="5A7E1419"/>
    <w:rsid w:val="5A934162"/>
    <w:rsid w:val="5A98786C"/>
    <w:rsid w:val="5A9A5D0A"/>
    <w:rsid w:val="5A9E4ACF"/>
    <w:rsid w:val="5A9F5280"/>
    <w:rsid w:val="5ABC5ED6"/>
    <w:rsid w:val="5AC44420"/>
    <w:rsid w:val="5ADE09CB"/>
    <w:rsid w:val="5AE47026"/>
    <w:rsid w:val="5AF917FE"/>
    <w:rsid w:val="5AF92917"/>
    <w:rsid w:val="5B1B1D13"/>
    <w:rsid w:val="5B242E54"/>
    <w:rsid w:val="5B250322"/>
    <w:rsid w:val="5B2548CC"/>
    <w:rsid w:val="5B3D00AD"/>
    <w:rsid w:val="5B563E23"/>
    <w:rsid w:val="5B5C4675"/>
    <w:rsid w:val="5B723309"/>
    <w:rsid w:val="5B7A5572"/>
    <w:rsid w:val="5BA339E2"/>
    <w:rsid w:val="5BA879A5"/>
    <w:rsid w:val="5BAE4362"/>
    <w:rsid w:val="5BCA31F8"/>
    <w:rsid w:val="5BD01235"/>
    <w:rsid w:val="5BD85711"/>
    <w:rsid w:val="5BDE76FA"/>
    <w:rsid w:val="5BF11589"/>
    <w:rsid w:val="5BF80C75"/>
    <w:rsid w:val="5C0823E6"/>
    <w:rsid w:val="5C1A131B"/>
    <w:rsid w:val="5C1E7B19"/>
    <w:rsid w:val="5C3A7F4A"/>
    <w:rsid w:val="5C6729DE"/>
    <w:rsid w:val="5C7D007C"/>
    <w:rsid w:val="5C940D16"/>
    <w:rsid w:val="5C976551"/>
    <w:rsid w:val="5C9E58E6"/>
    <w:rsid w:val="5CBC29D6"/>
    <w:rsid w:val="5CCD543C"/>
    <w:rsid w:val="5CD93F47"/>
    <w:rsid w:val="5CE92936"/>
    <w:rsid w:val="5CEA1C99"/>
    <w:rsid w:val="5CFD6345"/>
    <w:rsid w:val="5D0379C5"/>
    <w:rsid w:val="5D19060C"/>
    <w:rsid w:val="5D293B15"/>
    <w:rsid w:val="5D335F2F"/>
    <w:rsid w:val="5D376545"/>
    <w:rsid w:val="5D74378F"/>
    <w:rsid w:val="5D8C34C3"/>
    <w:rsid w:val="5D8E5EB2"/>
    <w:rsid w:val="5D914832"/>
    <w:rsid w:val="5D9702EF"/>
    <w:rsid w:val="5DAC6FB8"/>
    <w:rsid w:val="5DB0583E"/>
    <w:rsid w:val="5DB11931"/>
    <w:rsid w:val="5DB17ABF"/>
    <w:rsid w:val="5DC47F4D"/>
    <w:rsid w:val="5DC92DA3"/>
    <w:rsid w:val="5DCB4355"/>
    <w:rsid w:val="5DD03625"/>
    <w:rsid w:val="5DD127EC"/>
    <w:rsid w:val="5DDC339E"/>
    <w:rsid w:val="5DE16665"/>
    <w:rsid w:val="5DE72D97"/>
    <w:rsid w:val="5E1339AC"/>
    <w:rsid w:val="5E2131FF"/>
    <w:rsid w:val="5E294145"/>
    <w:rsid w:val="5E2C1764"/>
    <w:rsid w:val="5E3616D3"/>
    <w:rsid w:val="5E411F29"/>
    <w:rsid w:val="5E461C9F"/>
    <w:rsid w:val="5E4E1212"/>
    <w:rsid w:val="5E6856AF"/>
    <w:rsid w:val="5E7334D1"/>
    <w:rsid w:val="5E7A29B6"/>
    <w:rsid w:val="5E7B33BE"/>
    <w:rsid w:val="5E97566C"/>
    <w:rsid w:val="5EA336A1"/>
    <w:rsid w:val="5EAB6BA2"/>
    <w:rsid w:val="5EC73D1A"/>
    <w:rsid w:val="5EE7382F"/>
    <w:rsid w:val="5EEC190A"/>
    <w:rsid w:val="5F0F444F"/>
    <w:rsid w:val="5F0F69A1"/>
    <w:rsid w:val="5F1F5131"/>
    <w:rsid w:val="5F2E2672"/>
    <w:rsid w:val="5F3E3BCE"/>
    <w:rsid w:val="5F4503B4"/>
    <w:rsid w:val="5F560FE1"/>
    <w:rsid w:val="5F584196"/>
    <w:rsid w:val="5F59102D"/>
    <w:rsid w:val="5F6054D2"/>
    <w:rsid w:val="5F676A71"/>
    <w:rsid w:val="5F6963FE"/>
    <w:rsid w:val="5F81178E"/>
    <w:rsid w:val="5F92029A"/>
    <w:rsid w:val="5FA02D7E"/>
    <w:rsid w:val="5FB41F07"/>
    <w:rsid w:val="5FB44404"/>
    <w:rsid w:val="5FC56D75"/>
    <w:rsid w:val="5FD24B1D"/>
    <w:rsid w:val="5FDC1EF6"/>
    <w:rsid w:val="5FDD0DA4"/>
    <w:rsid w:val="5FFD5666"/>
    <w:rsid w:val="5FFF3F1E"/>
    <w:rsid w:val="60031FBA"/>
    <w:rsid w:val="60067261"/>
    <w:rsid w:val="600C31D9"/>
    <w:rsid w:val="60244921"/>
    <w:rsid w:val="60266F3F"/>
    <w:rsid w:val="602900F0"/>
    <w:rsid w:val="603452D3"/>
    <w:rsid w:val="60497C6C"/>
    <w:rsid w:val="6055560F"/>
    <w:rsid w:val="605F3B78"/>
    <w:rsid w:val="60637DE8"/>
    <w:rsid w:val="60651478"/>
    <w:rsid w:val="606F5AD8"/>
    <w:rsid w:val="608D62D6"/>
    <w:rsid w:val="60A36EA4"/>
    <w:rsid w:val="60B93B9F"/>
    <w:rsid w:val="60BB3D95"/>
    <w:rsid w:val="60C31B34"/>
    <w:rsid w:val="60C55B5A"/>
    <w:rsid w:val="60C97AA9"/>
    <w:rsid w:val="60CB275C"/>
    <w:rsid w:val="60CE7A50"/>
    <w:rsid w:val="60DE3462"/>
    <w:rsid w:val="60E37656"/>
    <w:rsid w:val="60EB2AC0"/>
    <w:rsid w:val="60ED1B8A"/>
    <w:rsid w:val="60F8420E"/>
    <w:rsid w:val="610C30EA"/>
    <w:rsid w:val="61154271"/>
    <w:rsid w:val="611771DD"/>
    <w:rsid w:val="612015B4"/>
    <w:rsid w:val="61205B6B"/>
    <w:rsid w:val="61222607"/>
    <w:rsid w:val="6127103F"/>
    <w:rsid w:val="613737BF"/>
    <w:rsid w:val="616135DF"/>
    <w:rsid w:val="618273B4"/>
    <w:rsid w:val="618E0E77"/>
    <w:rsid w:val="619C649B"/>
    <w:rsid w:val="61B25D93"/>
    <w:rsid w:val="61B65AE2"/>
    <w:rsid w:val="61CA0452"/>
    <w:rsid w:val="61CF1B6F"/>
    <w:rsid w:val="61D813D9"/>
    <w:rsid w:val="61E4154C"/>
    <w:rsid w:val="61EF3009"/>
    <w:rsid w:val="61F1137F"/>
    <w:rsid w:val="61F6451C"/>
    <w:rsid w:val="62003EC8"/>
    <w:rsid w:val="62027A39"/>
    <w:rsid w:val="62066C48"/>
    <w:rsid w:val="620F0382"/>
    <w:rsid w:val="62223111"/>
    <w:rsid w:val="622A6527"/>
    <w:rsid w:val="62337EC9"/>
    <w:rsid w:val="62422789"/>
    <w:rsid w:val="625A6371"/>
    <w:rsid w:val="62614F28"/>
    <w:rsid w:val="626847E4"/>
    <w:rsid w:val="62837348"/>
    <w:rsid w:val="62951B5E"/>
    <w:rsid w:val="62A7417C"/>
    <w:rsid w:val="62AC4F99"/>
    <w:rsid w:val="62C72D11"/>
    <w:rsid w:val="62D46930"/>
    <w:rsid w:val="62DC10E2"/>
    <w:rsid w:val="62EA0F59"/>
    <w:rsid w:val="62FF4F87"/>
    <w:rsid w:val="630B3B4C"/>
    <w:rsid w:val="63273A89"/>
    <w:rsid w:val="63281980"/>
    <w:rsid w:val="6329106D"/>
    <w:rsid w:val="632A0ED9"/>
    <w:rsid w:val="63321D98"/>
    <w:rsid w:val="63390AC7"/>
    <w:rsid w:val="634915E8"/>
    <w:rsid w:val="634E3919"/>
    <w:rsid w:val="636E557D"/>
    <w:rsid w:val="637E5384"/>
    <w:rsid w:val="63915674"/>
    <w:rsid w:val="63961479"/>
    <w:rsid w:val="639B18CC"/>
    <w:rsid w:val="63A2783E"/>
    <w:rsid w:val="63CD5E23"/>
    <w:rsid w:val="63D42026"/>
    <w:rsid w:val="63DE2836"/>
    <w:rsid w:val="63E24029"/>
    <w:rsid w:val="63E31326"/>
    <w:rsid w:val="63F36140"/>
    <w:rsid w:val="63F84FD4"/>
    <w:rsid w:val="640B1AA7"/>
    <w:rsid w:val="640E6177"/>
    <w:rsid w:val="642529A3"/>
    <w:rsid w:val="642C06C8"/>
    <w:rsid w:val="64323E81"/>
    <w:rsid w:val="64440677"/>
    <w:rsid w:val="644C648D"/>
    <w:rsid w:val="6460326C"/>
    <w:rsid w:val="646656E4"/>
    <w:rsid w:val="646B3832"/>
    <w:rsid w:val="649D179C"/>
    <w:rsid w:val="649F4672"/>
    <w:rsid w:val="64A2393C"/>
    <w:rsid w:val="64A7096B"/>
    <w:rsid w:val="64BD46B5"/>
    <w:rsid w:val="64D4244A"/>
    <w:rsid w:val="64E4445E"/>
    <w:rsid w:val="65114A98"/>
    <w:rsid w:val="65206DA7"/>
    <w:rsid w:val="65280399"/>
    <w:rsid w:val="652B69E6"/>
    <w:rsid w:val="65377107"/>
    <w:rsid w:val="65404838"/>
    <w:rsid w:val="654A0B34"/>
    <w:rsid w:val="6558467B"/>
    <w:rsid w:val="65696316"/>
    <w:rsid w:val="65737495"/>
    <w:rsid w:val="65755ADE"/>
    <w:rsid w:val="658D2322"/>
    <w:rsid w:val="658E4762"/>
    <w:rsid w:val="659205AD"/>
    <w:rsid w:val="659B3955"/>
    <w:rsid w:val="65A06C60"/>
    <w:rsid w:val="65AA7AED"/>
    <w:rsid w:val="65AF3322"/>
    <w:rsid w:val="65BE021D"/>
    <w:rsid w:val="6612255D"/>
    <w:rsid w:val="662A3E4A"/>
    <w:rsid w:val="663977D5"/>
    <w:rsid w:val="664369B7"/>
    <w:rsid w:val="664A7768"/>
    <w:rsid w:val="66926377"/>
    <w:rsid w:val="66B056C9"/>
    <w:rsid w:val="66DF5268"/>
    <w:rsid w:val="66E61AF3"/>
    <w:rsid w:val="67117488"/>
    <w:rsid w:val="67151197"/>
    <w:rsid w:val="67294A29"/>
    <w:rsid w:val="673608C0"/>
    <w:rsid w:val="67524A7D"/>
    <w:rsid w:val="678D0A04"/>
    <w:rsid w:val="679B69DB"/>
    <w:rsid w:val="67B2543C"/>
    <w:rsid w:val="67C16C75"/>
    <w:rsid w:val="67C740D8"/>
    <w:rsid w:val="67CA14DB"/>
    <w:rsid w:val="67E10E06"/>
    <w:rsid w:val="67F03AA8"/>
    <w:rsid w:val="67F4131E"/>
    <w:rsid w:val="680A66DA"/>
    <w:rsid w:val="680B06BC"/>
    <w:rsid w:val="6810365C"/>
    <w:rsid w:val="682403DA"/>
    <w:rsid w:val="68394067"/>
    <w:rsid w:val="684426F9"/>
    <w:rsid w:val="684513ED"/>
    <w:rsid w:val="684C5E04"/>
    <w:rsid w:val="685A56E3"/>
    <w:rsid w:val="68684D40"/>
    <w:rsid w:val="686C45B4"/>
    <w:rsid w:val="6876176A"/>
    <w:rsid w:val="687A1AB2"/>
    <w:rsid w:val="687B142F"/>
    <w:rsid w:val="68965F4F"/>
    <w:rsid w:val="68967200"/>
    <w:rsid w:val="68C761E7"/>
    <w:rsid w:val="68C844DB"/>
    <w:rsid w:val="68CF5F16"/>
    <w:rsid w:val="68D24CFB"/>
    <w:rsid w:val="68D566C7"/>
    <w:rsid w:val="68E50623"/>
    <w:rsid w:val="68EB086A"/>
    <w:rsid w:val="68F804D1"/>
    <w:rsid w:val="69003852"/>
    <w:rsid w:val="690C1B14"/>
    <w:rsid w:val="690C1E1B"/>
    <w:rsid w:val="691A3387"/>
    <w:rsid w:val="691C6D22"/>
    <w:rsid w:val="6937506A"/>
    <w:rsid w:val="695F5136"/>
    <w:rsid w:val="699A3E9E"/>
    <w:rsid w:val="69A410D2"/>
    <w:rsid w:val="69B62E92"/>
    <w:rsid w:val="69D74D77"/>
    <w:rsid w:val="69E90846"/>
    <w:rsid w:val="69EB61B6"/>
    <w:rsid w:val="6A0305D7"/>
    <w:rsid w:val="6A033274"/>
    <w:rsid w:val="6A1933E5"/>
    <w:rsid w:val="6A2F20BF"/>
    <w:rsid w:val="6A473E2A"/>
    <w:rsid w:val="6A88578F"/>
    <w:rsid w:val="6AAE49A7"/>
    <w:rsid w:val="6AAF264E"/>
    <w:rsid w:val="6AC12976"/>
    <w:rsid w:val="6AC2465B"/>
    <w:rsid w:val="6ACD7F0F"/>
    <w:rsid w:val="6AED0F5D"/>
    <w:rsid w:val="6B14618F"/>
    <w:rsid w:val="6B2134CE"/>
    <w:rsid w:val="6B2E0555"/>
    <w:rsid w:val="6B3C3662"/>
    <w:rsid w:val="6B604832"/>
    <w:rsid w:val="6B6350DC"/>
    <w:rsid w:val="6B783C30"/>
    <w:rsid w:val="6B7C031E"/>
    <w:rsid w:val="6B7C66F5"/>
    <w:rsid w:val="6B940333"/>
    <w:rsid w:val="6B9A3069"/>
    <w:rsid w:val="6B9D48A0"/>
    <w:rsid w:val="6BCC05BD"/>
    <w:rsid w:val="6BD35A38"/>
    <w:rsid w:val="6BDE526B"/>
    <w:rsid w:val="6C114E08"/>
    <w:rsid w:val="6C243858"/>
    <w:rsid w:val="6C295369"/>
    <w:rsid w:val="6C331FB7"/>
    <w:rsid w:val="6C4E1BD7"/>
    <w:rsid w:val="6C587DF1"/>
    <w:rsid w:val="6C6016EE"/>
    <w:rsid w:val="6C8C173A"/>
    <w:rsid w:val="6C8E0628"/>
    <w:rsid w:val="6C8F6D19"/>
    <w:rsid w:val="6CAE5D2D"/>
    <w:rsid w:val="6CB63342"/>
    <w:rsid w:val="6CBA2179"/>
    <w:rsid w:val="6CBF6A25"/>
    <w:rsid w:val="6CC92FB9"/>
    <w:rsid w:val="6CCE0B1A"/>
    <w:rsid w:val="6CDA21A5"/>
    <w:rsid w:val="6CDA2CC7"/>
    <w:rsid w:val="6CE76F2E"/>
    <w:rsid w:val="6CFB4D90"/>
    <w:rsid w:val="6D03223D"/>
    <w:rsid w:val="6D04244C"/>
    <w:rsid w:val="6D31228A"/>
    <w:rsid w:val="6D3456DA"/>
    <w:rsid w:val="6D520DE2"/>
    <w:rsid w:val="6D523B23"/>
    <w:rsid w:val="6D5F73E4"/>
    <w:rsid w:val="6D6C4290"/>
    <w:rsid w:val="6D720705"/>
    <w:rsid w:val="6D853D1E"/>
    <w:rsid w:val="6DB2460C"/>
    <w:rsid w:val="6DB51397"/>
    <w:rsid w:val="6DBF7274"/>
    <w:rsid w:val="6DC45799"/>
    <w:rsid w:val="6DCC330E"/>
    <w:rsid w:val="6DE3404D"/>
    <w:rsid w:val="6DEE042A"/>
    <w:rsid w:val="6DF828D2"/>
    <w:rsid w:val="6E035D16"/>
    <w:rsid w:val="6E106477"/>
    <w:rsid w:val="6E1A29DE"/>
    <w:rsid w:val="6E24441C"/>
    <w:rsid w:val="6E25125B"/>
    <w:rsid w:val="6E374D04"/>
    <w:rsid w:val="6E532B81"/>
    <w:rsid w:val="6E6052F7"/>
    <w:rsid w:val="6E7A12D9"/>
    <w:rsid w:val="6E7D25FC"/>
    <w:rsid w:val="6EC14DDE"/>
    <w:rsid w:val="6EC95F24"/>
    <w:rsid w:val="6ED75C87"/>
    <w:rsid w:val="6F052DD3"/>
    <w:rsid w:val="6F221759"/>
    <w:rsid w:val="6F344D62"/>
    <w:rsid w:val="6F3D517F"/>
    <w:rsid w:val="6F44787E"/>
    <w:rsid w:val="6F567004"/>
    <w:rsid w:val="6F8C63EA"/>
    <w:rsid w:val="6F8D3793"/>
    <w:rsid w:val="6F8F1FC0"/>
    <w:rsid w:val="6F9848B7"/>
    <w:rsid w:val="6F9870F0"/>
    <w:rsid w:val="6F9B7C99"/>
    <w:rsid w:val="6FAE1BBC"/>
    <w:rsid w:val="6FB36D44"/>
    <w:rsid w:val="6FB57D93"/>
    <w:rsid w:val="6FBA7B42"/>
    <w:rsid w:val="6FCA65D6"/>
    <w:rsid w:val="6FD23B82"/>
    <w:rsid w:val="6FE53B35"/>
    <w:rsid w:val="6FEC1E7B"/>
    <w:rsid w:val="6FF6532C"/>
    <w:rsid w:val="700951D8"/>
    <w:rsid w:val="700975AF"/>
    <w:rsid w:val="700C3807"/>
    <w:rsid w:val="701B2118"/>
    <w:rsid w:val="70352A0A"/>
    <w:rsid w:val="70432569"/>
    <w:rsid w:val="705562D2"/>
    <w:rsid w:val="705A0D3E"/>
    <w:rsid w:val="705D766A"/>
    <w:rsid w:val="70776E87"/>
    <w:rsid w:val="707815E5"/>
    <w:rsid w:val="707C3DB0"/>
    <w:rsid w:val="70A9536F"/>
    <w:rsid w:val="70B06F8E"/>
    <w:rsid w:val="70B1781F"/>
    <w:rsid w:val="70B32AAF"/>
    <w:rsid w:val="70C06D90"/>
    <w:rsid w:val="70D17C50"/>
    <w:rsid w:val="70D91E49"/>
    <w:rsid w:val="70DB3A90"/>
    <w:rsid w:val="70F623FD"/>
    <w:rsid w:val="711007B8"/>
    <w:rsid w:val="71286BD0"/>
    <w:rsid w:val="713137E1"/>
    <w:rsid w:val="71553CD3"/>
    <w:rsid w:val="718709C0"/>
    <w:rsid w:val="71A14E9F"/>
    <w:rsid w:val="71A30EED"/>
    <w:rsid w:val="71A34C4A"/>
    <w:rsid w:val="71B97346"/>
    <w:rsid w:val="71BD19F7"/>
    <w:rsid w:val="71C538E5"/>
    <w:rsid w:val="71CB39D4"/>
    <w:rsid w:val="71CD206A"/>
    <w:rsid w:val="71CE4182"/>
    <w:rsid w:val="71D2113A"/>
    <w:rsid w:val="71D4417D"/>
    <w:rsid w:val="71DB4669"/>
    <w:rsid w:val="71DD01B1"/>
    <w:rsid w:val="71F4445B"/>
    <w:rsid w:val="71FA7ADF"/>
    <w:rsid w:val="72066A28"/>
    <w:rsid w:val="72164802"/>
    <w:rsid w:val="72232A44"/>
    <w:rsid w:val="72417861"/>
    <w:rsid w:val="72446034"/>
    <w:rsid w:val="7249265A"/>
    <w:rsid w:val="725F74DD"/>
    <w:rsid w:val="72642E52"/>
    <w:rsid w:val="727F5895"/>
    <w:rsid w:val="7280699F"/>
    <w:rsid w:val="729872B9"/>
    <w:rsid w:val="72A05777"/>
    <w:rsid w:val="72A4578E"/>
    <w:rsid w:val="72C0052D"/>
    <w:rsid w:val="72C35656"/>
    <w:rsid w:val="72C42420"/>
    <w:rsid w:val="72D3622E"/>
    <w:rsid w:val="72DC4F42"/>
    <w:rsid w:val="72DD1355"/>
    <w:rsid w:val="72F92AE5"/>
    <w:rsid w:val="73017779"/>
    <w:rsid w:val="730D63C5"/>
    <w:rsid w:val="73171760"/>
    <w:rsid w:val="732067D0"/>
    <w:rsid w:val="73221072"/>
    <w:rsid w:val="73461BF8"/>
    <w:rsid w:val="7348177A"/>
    <w:rsid w:val="734C2791"/>
    <w:rsid w:val="735B03B0"/>
    <w:rsid w:val="73680564"/>
    <w:rsid w:val="73863C48"/>
    <w:rsid w:val="738C1E12"/>
    <w:rsid w:val="738C656F"/>
    <w:rsid w:val="7391264C"/>
    <w:rsid w:val="73B40585"/>
    <w:rsid w:val="73C2721D"/>
    <w:rsid w:val="73CF1AA8"/>
    <w:rsid w:val="73DD1F77"/>
    <w:rsid w:val="73F6393E"/>
    <w:rsid w:val="7403331B"/>
    <w:rsid w:val="74056D2F"/>
    <w:rsid w:val="740A0B58"/>
    <w:rsid w:val="742856CD"/>
    <w:rsid w:val="742C074E"/>
    <w:rsid w:val="743B5DCA"/>
    <w:rsid w:val="744004B2"/>
    <w:rsid w:val="744E3027"/>
    <w:rsid w:val="7455477A"/>
    <w:rsid w:val="74601C40"/>
    <w:rsid w:val="747829EF"/>
    <w:rsid w:val="747D57F2"/>
    <w:rsid w:val="748D6089"/>
    <w:rsid w:val="749A7CE8"/>
    <w:rsid w:val="749D6A24"/>
    <w:rsid w:val="74A12432"/>
    <w:rsid w:val="74A174CB"/>
    <w:rsid w:val="74B25433"/>
    <w:rsid w:val="74C812F2"/>
    <w:rsid w:val="74D847AD"/>
    <w:rsid w:val="74DA5681"/>
    <w:rsid w:val="74F75330"/>
    <w:rsid w:val="750A476F"/>
    <w:rsid w:val="750D6E9F"/>
    <w:rsid w:val="75200311"/>
    <w:rsid w:val="752A6A7F"/>
    <w:rsid w:val="752E642C"/>
    <w:rsid w:val="753A5F9A"/>
    <w:rsid w:val="755724DE"/>
    <w:rsid w:val="756F1988"/>
    <w:rsid w:val="758E37AA"/>
    <w:rsid w:val="759127C6"/>
    <w:rsid w:val="75B82C89"/>
    <w:rsid w:val="75B95CF5"/>
    <w:rsid w:val="75BF2DDF"/>
    <w:rsid w:val="75C70ED0"/>
    <w:rsid w:val="75D17189"/>
    <w:rsid w:val="75DB4F2E"/>
    <w:rsid w:val="75E268BE"/>
    <w:rsid w:val="75E734FA"/>
    <w:rsid w:val="75F858DB"/>
    <w:rsid w:val="76066B1A"/>
    <w:rsid w:val="761B73E8"/>
    <w:rsid w:val="76294335"/>
    <w:rsid w:val="7655647C"/>
    <w:rsid w:val="765709E1"/>
    <w:rsid w:val="7658499B"/>
    <w:rsid w:val="76871C3B"/>
    <w:rsid w:val="768C480A"/>
    <w:rsid w:val="768F7AAA"/>
    <w:rsid w:val="769655C8"/>
    <w:rsid w:val="76A72B8F"/>
    <w:rsid w:val="76B539A7"/>
    <w:rsid w:val="76FC2D4A"/>
    <w:rsid w:val="76FE0D92"/>
    <w:rsid w:val="7701569F"/>
    <w:rsid w:val="77396EF6"/>
    <w:rsid w:val="77460408"/>
    <w:rsid w:val="77576767"/>
    <w:rsid w:val="77734878"/>
    <w:rsid w:val="777A1165"/>
    <w:rsid w:val="778077CA"/>
    <w:rsid w:val="77A73AC9"/>
    <w:rsid w:val="77C66645"/>
    <w:rsid w:val="77C675DB"/>
    <w:rsid w:val="77D059D8"/>
    <w:rsid w:val="77E758DE"/>
    <w:rsid w:val="78021E17"/>
    <w:rsid w:val="78120929"/>
    <w:rsid w:val="781B1BA4"/>
    <w:rsid w:val="78300E17"/>
    <w:rsid w:val="78421B16"/>
    <w:rsid w:val="784F1572"/>
    <w:rsid w:val="786C2762"/>
    <w:rsid w:val="787867C9"/>
    <w:rsid w:val="787A347C"/>
    <w:rsid w:val="787C1C63"/>
    <w:rsid w:val="787D2268"/>
    <w:rsid w:val="78917ECE"/>
    <w:rsid w:val="78930C51"/>
    <w:rsid w:val="78A22ECD"/>
    <w:rsid w:val="78A3191F"/>
    <w:rsid w:val="78B84743"/>
    <w:rsid w:val="78B9442A"/>
    <w:rsid w:val="78E17644"/>
    <w:rsid w:val="78F23666"/>
    <w:rsid w:val="78F30C85"/>
    <w:rsid w:val="78F404B1"/>
    <w:rsid w:val="78F9775F"/>
    <w:rsid w:val="792417B4"/>
    <w:rsid w:val="79324649"/>
    <w:rsid w:val="793F7B74"/>
    <w:rsid w:val="796014F1"/>
    <w:rsid w:val="79846584"/>
    <w:rsid w:val="79860569"/>
    <w:rsid w:val="7988734D"/>
    <w:rsid w:val="798A1D19"/>
    <w:rsid w:val="79D14420"/>
    <w:rsid w:val="79D95D46"/>
    <w:rsid w:val="79FB13B2"/>
    <w:rsid w:val="79FC7974"/>
    <w:rsid w:val="7A060657"/>
    <w:rsid w:val="7A0A402F"/>
    <w:rsid w:val="7A0F51B7"/>
    <w:rsid w:val="7A422B14"/>
    <w:rsid w:val="7A47644D"/>
    <w:rsid w:val="7A4B7E5B"/>
    <w:rsid w:val="7A512EEA"/>
    <w:rsid w:val="7A592507"/>
    <w:rsid w:val="7A622BDC"/>
    <w:rsid w:val="7A63653E"/>
    <w:rsid w:val="7A820026"/>
    <w:rsid w:val="7A8B1CC9"/>
    <w:rsid w:val="7A8B7595"/>
    <w:rsid w:val="7AC2159B"/>
    <w:rsid w:val="7ACA11FF"/>
    <w:rsid w:val="7ACC4CAB"/>
    <w:rsid w:val="7AD075D8"/>
    <w:rsid w:val="7AD43A34"/>
    <w:rsid w:val="7AE4196E"/>
    <w:rsid w:val="7AE84B7A"/>
    <w:rsid w:val="7AF05F14"/>
    <w:rsid w:val="7B2A63F9"/>
    <w:rsid w:val="7B32742D"/>
    <w:rsid w:val="7B3823E2"/>
    <w:rsid w:val="7B3B21B6"/>
    <w:rsid w:val="7B3E38A0"/>
    <w:rsid w:val="7B4D7C45"/>
    <w:rsid w:val="7B617CF9"/>
    <w:rsid w:val="7B733A1F"/>
    <w:rsid w:val="7B9614A2"/>
    <w:rsid w:val="7B961806"/>
    <w:rsid w:val="7B9B15E5"/>
    <w:rsid w:val="7BA70438"/>
    <w:rsid w:val="7BBF61A2"/>
    <w:rsid w:val="7BD41FE4"/>
    <w:rsid w:val="7BDA7DF5"/>
    <w:rsid w:val="7BE754C5"/>
    <w:rsid w:val="7C0122F6"/>
    <w:rsid w:val="7C1A3C24"/>
    <w:rsid w:val="7C1F12D1"/>
    <w:rsid w:val="7C4C4D02"/>
    <w:rsid w:val="7C594B31"/>
    <w:rsid w:val="7C657EAD"/>
    <w:rsid w:val="7C6E1BE3"/>
    <w:rsid w:val="7C6E5F95"/>
    <w:rsid w:val="7C71165C"/>
    <w:rsid w:val="7C756D3D"/>
    <w:rsid w:val="7CA139C4"/>
    <w:rsid w:val="7CAB4CE6"/>
    <w:rsid w:val="7CB9144A"/>
    <w:rsid w:val="7CC7169C"/>
    <w:rsid w:val="7CD43A33"/>
    <w:rsid w:val="7CEA2289"/>
    <w:rsid w:val="7D157B02"/>
    <w:rsid w:val="7D2659F4"/>
    <w:rsid w:val="7D2969BE"/>
    <w:rsid w:val="7D2F4C8A"/>
    <w:rsid w:val="7D584FDE"/>
    <w:rsid w:val="7D7C2C62"/>
    <w:rsid w:val="7D801095"/>
    <w:rsid w:val="7D872133"/>
    <w:rsid w:val="7D8B7C50"/>
    <w:rsid w:val="7D90781E"/>
    <w:rsid w:val="7D91580E"/>
    <w:rsid w:val="7DB80BFC"/>
    <w:rsid w:val="7DC028A1"/>
    <w:rsid w:val="7DC74A38"/>
    <w:rsid w:val="7DD0615B"/>
    <w:rsid w:val="7DD329EF"/>
    <w:rsid w:val="7DD41E4B"/>
    <w:rsid w:val="7DD63B52"/>
    <w:rsid w:val="7DEF1914"/>
    <w:rsid w:val="7DFF619C"/>
    <w:rsid w:val="7E063668"/>
    <w:rsid w:val="7E086E8B"/>
    <w:rsid w:val="7E4E24EA"/>
    <w:rsid w:val="7E4F1FDF"/>
    <w:rsid w:val="7E601EDD"/>
    <w:rsid w:val="7E60508B"/>
    <w:rsid w:val="7E611A3C"/>
    <w:rsid w:val="7E833B00"/>
    <w:rsid w:val="7E841960"/>
    <w:rsid w:val="7E9358C4"/>
    <w:rsid w:val="7EA51A7D"/>
    <w:rsid w:val="7EB133D6"/>
    <w:rsid w:val="7EC470B9"/>
    <w:rsid w:val="7EC66F3A"/>
    <w:rsid w:val="7ECC7AC4"/>
    <w:rsid w:val="7EE6514F"/>
    <w:rsid w:val="7EFE4BEE"/>
    <w:rsid w:val="7EFF3258"/>
    <w:rsid w:val="7F092535"/>
    <w:rsid w:val="7F2A3D58"/>
    <w:rsid w:val="7F2C58EC"/>
    <w:rsid w:val="7F351ED9"/>
    <w:rsid w:val="7F3A3626"/>
    <w:rsid w:val="7F4B2D2E"/>
    <w:rsid w:val="7F564A92"/>
    <w:rsid w:val="7F577768"/>
    <w:rsid w:val="7F5B524D"/>
    <w:rsid w:val="7F5C0A94"/>
    <w:rsid w:val="7F636691"/>
    <w:rsid w:val="7F6E15FF"/>
    <w:rsid w:val="7F706400"/>
    <w:rsid w:val="7F7539C2"/>
    <w:rsid w:val="7F8D7EE9"/>
    <w:rsid w:val="7FA622EB"/>
    <w:rsid w:val="7FB517A1"/>
    <w:rsid w:val="7FED2F4A"/>
    <w:rsid w:val="7FF3445A"/>
    <w:rsid w:val="7FF37AA1"/>
    <w:rsid w:val="7FF67A9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74DF2"/>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F74D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F74DF2"/>
    <w:pPr>
      <w:pBdr>
        <w:top w:val="none" w:sz="0" w:space="0" w:color="auto"/>
      </w:pBdr>
      <w:spacing w:before="180"/>
      <w:outlineLvl w:val="1"/>
    </w:pPr>
    <w:rPr>
      <w:sz w:val="32"/>
    </w:rPr>
  </w:style>
  <w:style w:type="paragraph" w:styleId="3">
    <w:name w:val="heading 3"/>
    <w:basedOn w:val="2"/>
    <w:next w:val="a"/>
    <w:link w:val="3Char"/>
    <w:qFormat/>
    <w:rsid w:val="00F74DF2"/>
    <w:pPr>
      <w:spacing w:before="120"/>
      <w:outlineLvl w:val="2"/>
    </w:pPr>
    <w:rPr>
      <w:sz w:val="28"/>
    </w:rPr>
  </w:style>
  <w:style w:type="paragraph" w:styleId="4">
    <w:name w:val="heading 4"/>
    <w:basedOn w:val="3"/>
    <w:next w:val="a"/>
    <w:link w:val="4Char"/>
    <w:qFormat/>
    <w:rsid w:val="00F74DF2"/>
    <w:pPr>
      <w:ind w:left="1418" w:hanging="1418"/>
      <w:outlineLvl w:val="3"/>
    </w:pPr>
    <w:rPr>
      <w:sz w:val="24"/>
    </w:rPr>
  </w:style>
  <w:style w:type="paragraph" w:styleId="5">
    <w:name w:val="heading 5"/>
    <w:basedOn w:val="4"/>
    <w:next w:val="a"/>
    <w:qFormat/>
    <w:rsid w:val="00F74DF2"/>
    <w:pPr>
      <w:ind w:left="1701" w:hanging="1701"/>
      <w:outlineLvl w:val="4"/>
    </w:pPr>
    <w:rPr>
      <w:sz w:val="22"/>
    </w:rPr>
  </w:style>
  <w:style w:type="paragraph" w:styleId="6">
    <w:name w:val="heading 6"/>
    <w:basedOn w:val="H6"/>
    <w:next w:val="a"/>
    <w:qFormat/>
    <w:rsid w:val="00F74DF2"/>
    <w:pPr>
      <w:outlineLvl w:val="5"/>
    </w:pPr>
    <w:rPr>
      <w:b w:val="0"/>
      <w:sz w:val="20"/>
    </w:rPr>
  </w:style>
  <w:style w:type="paragraph" w:styleId="7">
    <w:name w:val="heading 7"/>
    <w:basedOn w:val="H6"/>
    <w:next w:val="a"/>
    <w:qFormat/>
    <w:rsid w:val="00F74DF2"/>
    <w:pPr>
      <w:outlineLvl w:val="6"/>
    </w:pPr>
    <w:rPr>
      <w:b w:val="0"/>
      <w:sz w:val="20"/>
    </w:rPr>
  </w:style>
  <w:style w:type="paragraph" w:styleId="8">
    <w:name w:val="heading 8"/>
    <w:basedOn w:val="1"/>
    <w:next w:val="a"/>
    <w:qFormat/>
    <w:rsid w:val="00F74DF2"/>
    <w:pPr>
      <w:ind w:left="0" w:firstLine="0"/>
      <w:outlineLvl w:val="7"/>
    </w:pPr>
  </w:style>
  <w:style w:type="paragraph" w:styleId="9">
    <w:name w:val="heading 9"/>
    <w:basedOn w:val="8"/>
    <w:next w:val="a"/>
    <w:qFormat/>
    <w:rsid w:val="00F74DF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74DF2"/>
    <w:pPr>
      <w:ind w:left="1985" w:hanging="1985"/>
      <w:outlineLvl w:val="9"/>
    </w:pPr>
    <w:rPr>
      <w:b/>
    </w:rPr>
  </w:style>
  <w:style w:type="paragraph" w:styleId="70">
    <w:name w:val="toc 7"/>
    <w:basedOn w:val="60"/>
    <w:next w:val="a"/>
    <w:semiHidden/>
    <w:qFormat/>
    <w:rsid w:val="00F74DF2"/>
    <w:pPr>
      <w:ind w:left="2268" w:hanging="2268"/>
    </w:pPr>
  </w:style>
  <w:style w:type="paragraph" w:styleId="60">
    <w:name w:val="toc 6"/>
    <w:basedOn w:val="50"/>
    <w:next w:val="a"/>
    <w:semiHidden/>
    <w:qFormat/>
    <w:rsid w:val="00F74DF2"/>
    <w:pPr>
      <w:ind w:left="1985" w:hanging="1985"/>
    </w:pPr>
  </w:style>
  <w:style w:type="paragraph" w:styleId="50">
    <w:name w:val="toc 5"/>
    <w:basedOn w:val="40"/>
    <w:next w:val="a"/>
    <w:semiHidden/>
    <w:qFormat/>
    <w:rsid w:val="00F74DF2"/>
    <w:pPr>
      <w:ind w:left="1701" w:hanging="1701"/>
    </w:pPr>
  </w:style>
  <w:style w:type="paragraph" w:styleId="40">
    <w:name w:val="toc 4"/>
    <w:basedOn w:val="30"/>
    <w:next w:val="a"/>
    <w:semiHidden/>
    <w:qFormat/>
    <w:rsid w:val="00F74DF2"/>
    <w:pPr>
      <w:ind w:left="1418" w:hanging="1418"/>
    </w:pPr>
  </w:style>
  <w:style w:type="paragraph" w:styleId="30">
    <w:name w:val="toc 3"/>
    <w:basedOn w:val="20"/>
    <w:next w:val="a"/>
    <w:semiHidden/>
    <w:qFormat/>
    <w:rsid w:val="00F74DF2"/>
    <w:pPr>
      <w:ind w:left="1134" w:hanging="1134"/>
    </w:pPr>
  </w:style>
  <w:style w:type="paragraph" w:styleId="20">
    <w:name w:val="toc 2"/>
    <w:basedOn w:val="10"/>
    <w:next w:val="a"/>
    <w:semiHidden/>
    <w:qFormat/>
    <w:rsid w:val="00F74DF2"/>
    <w:pPr>
      <w:keepNext w:val="0"/>
      <w:spacing w:before="0"/>
      <w:ind w:left="851" w:hanging="851"/>
    </w:pPr>
    <w:rPr>
      <w:sz w:val="20"/>
    </w:rPr>
  </w:style>
  <w:style w:type="paragraph" w:styleId="10">
    <w:name w:val="toc 1"/>
    <w:next w:val="a"/>
    <w:semiHidden/>
    <w:qFormat/>
    <w:rsid w:val="00F74DF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sid w:val="00F74DF2"/>
    <w:rPr>
      <w:b/>
      <w:bCs/>
    </w:rPr>
  </w:style>
  <w:style w:type="paragraph" w:styleId="a4">
    <w:name w:val="annotation text"/>
    <w:basedOn w:val="a"/>
    <w:link w:val="Char"/>
    <w:qFormat/>
    <w:rsid w:val="00F74DF2"/>
  </w:style>
  <w:style w:type="paragraph" w:styleId="a5">
    <w:name w:val="Body Text"/>
    <w:basedOn w:val="a"/>
    <w:link w:val="Char0"/>
    <w:qFormat/>
    <w:rsid w:val="00F74DF2"/>
    <w:pPr>
      <w:spacing w:after="120"/>
    </w:pPr>
  </w:style>
  <w:style w:type="paragraph" w:styleId="a6">
    <w:name w:val="Plain Text"/>
    <w:basedOn w:val="a"/>
    <w:link w:val="Char1"/>
    <w:qFormat/>
    <w:rsid w:val="00F74DF2"/>
    <w:pPr>
      <w:overflowPunct/>
      <w:autoSpaceDE/>
      <w:autoSpaceDN/>
      <w:adjustRightInd/>
      <w:textAlignment w:val="auto"/>
    </w:pPr>
    <w:rPr>
      <w:rFonts w:ascii="Courier New" w:hAnsi="Courier New"/>
      <w:color w:val="auto"/>
      <w:lang w:val="nb-NO" w:eastAsia="zh-CN"/>
    </w:rPr>
  </w:style>
  <w:style w:type="paragraph" w:styleId="80">
    <w:name w:val="toc 8"/>
    <w:basedOn w:val="10"/>
    <w:next w:val="a"/>
    <w:semiHidden/>
    <w:qFormat/>
    <w:rsid w:val="00F74DF2"/>
    <w:pPr>
      <w:spacing w:before="180"/>
      <w:ind w:left="2693" w:hanging="2693"/>
    </w:pPr>
    <w:rPr>
      <w:b/>
    </w:rPr>
  </w:style>
  <w:style w:type="paragraph" w:styleId="a7">
    <w:name w:val="Balloon Text"/>
    <w:basedOn w:val="a"/>
    <w:link w:val="Char2"/>
    <w:qFormat/>
    <w:rsid w:val="00F74DF2"/>
    <w:pPr>
      <w:spacing w:after="0"/>
    </w:pPr>
    <w:rPr>
      <w:rFonts w:ascii="Tahoma" w:hAnsi="Tahoma"/>
      <w:sz w:val="16"/>
      <w:szCs w:val="16"/>
    </w:rPr>
  </w:style>
  <w:style w:type="paragraph" w:styleId="a8">
    <w:name w:val="footer"/>
    <w:basedOn w:val="a"/>
    <w:qFormat/>
    <w:rsid w:val="00F74DF2"/>
    <w:pPr>
      <w:tabs>
        <w:tab w:val="center" w:pos="4153"/>
        <w:tab w:val="right" w:pos="8306"/>
      </w:tabs>
    </w:pPr>
  </w:style>
  <w:style w:type="paragraph" w:styleId="a9">
    <w:name w:val="header"/>
    <w:basedOn w:val="a"/>
    <w:link w:val="Char3"/>
    <w:qFormat/>
    <w:rsid w:val="00F74DF2"/>
    <w:pPr>
      <w:tabs>
        <w:tab w:val="center" w:pos="4153"/>
        <w:tab w:val="right" w:pos="8306"/>
      </w:tabs>
    </w:pPr>
  </w:style>
  <w:style w:type="paragraph" w:styleId="aa">
    <w:name w:val="footnote text"/>
    <w:basedOn w:val="a"/>
    <w:link w:val="Char4"/>
    <w:qFormat/>
    <w:rsid w:val="00F74DF2"/>
  </w:style>
  <w:style w:type="paragraph" w:styleId="90">
    <w:name w:val="toc 9"/>
    <w:basedOn w:val="80"/>
    <w:next w:val="a"/>
    <w:semiHidden/>
    <w:qFormat/>
    <w:rsid w:val="00F74DF2"/>
    <w:pPr>
      <w:ind w:left="1418" w:hanging="1418"/>
    </w:pPr>
  </w:style>
  <w:style w:type="paragraph" w:styleId="ab">
    <w:name w:val="Normal (Web)"/>
    <w:basedOn w:val="a"/>
    <w:uiPriority w:val="99"/>
    <w:unhideWhenUsed/>
    <w:qFormat/>
    <w:rsid w:val="00F74DF2"/>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c">
    <w:name w:val="annotation subject"/>
    <w:basedOn w:val="a4"/>
    <w:next w:val="a4"/>
    <w:link w:val="Char5"/>
    <w:qFormat/>
    <w:rsid w:val="00F74DF2"/>
    <w:rPr>
      <w:b/>
      <w:bCs/>
    </w:rPr>
  </w:style>
  <w:style w:type="table" w:styleId="ad">
    <w:name w:val="Table Grid"/>
    <w:basedOn w:val="a1"/>
    <w:qFormat/>
    <w:rsid w:val="00F74D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qFormat/>
    <w:rsid w:val="00F74DF2"/>
    <w:rPr>
      <w:b/>
      <w:bCs/>
    </w:rPr>
  </w:style>
  <w:style w:type="character" w:styleId="af">
    <w:name w:val="FollowedHyperlink"/>
    <w:qFormat/>
    <w:rsid w:val="00F74DF2"/>
    <w:rPr>
      <w:color w:val="800080"/>
      <w:u w:val="single"/>
    </w:rPr>
  </w:style>
  <w:style w:type="character" w:styleId="af0">
    <w:name w:val="Emphasis"/>
    <w:qFormat/>
    <w:rsid w:val="00F74DF2"/>
    <w:rPr>
      <w:i/>
      <w:iCs/>
    </w:rPr>
  </w:style>
  <w:style w:type="character" w:styleId="af1">
    <w:name w:val="Hyperlink"/>
    <w:qFormat/>
    <w:rsid w:val="00F74DF2"/>
    <w:rPr>
      <w:color w:val="0000FF"/>
      <w:u w:val="single"/>
    </w:rPr>
  </w:style>
  <w:style w:type="character" w:styleId="af2">
    <w:name w:val="annotation reference"/>
    <w:qFormat/>
    <w:rsid w:val="00F74DF2"/>
    <w:rPr>
      <w:sz w:val="16"/>
      <w:szCs w:val="16"/>
    </w:rPr>
  </w:style>
  <w:style w:type="character" w:customStyle="1" w:styleId="1Char">
    <w:name w:val="标题 1 Char"/>
    <w:link w:val="1"/>
    <w:qFormat/>
    <w:rsid w:val="00F74DF2"/>
    <w:rPr>
      <w:rFonts w:ascii="Arial" w:hAnsi="Arial"/>
      <w:sz w:val="36"/>
      <w:lang w:val="en-GB" w:eastAsia="ja-JP" w:bidi="ar-SA"/>
    </w:rPr>
  </w:style>
  <w:style w:type="character" w:customStyle="1" w:styleId="2Char">
    <w:name w:val="标题 2 Char"/>
    <w:link w:val="2"/>
    <w:qFormat/>
    <w:rsid w:val="00F74DF2"/>
    <w:rPr>
      <w:rFonts w:ascii="Arial" w:hAnsi="Arial"/>
      <w:sz w:val="32"/>
      <w:lang w:val="en-GB" w:eastAsia="ja-JP"/>
    </w:rPr>
  </w:style>
  <w:style w:type="character" w:customStyle="1" w:styleId="3Char">
    <w:name w:val="标题 3 Char"/>
    <w:link w:val="3"/>
    <w:qFormat/>
    <w:rsid w:val="00F74DF2"/>
    <w:rPr>
      <w:rFonts w:ascii="Arial" w:hAnsi="Arial"/>
      <w:sz w:val="28"/>
      <w:lang w:val="en-GB" w:eastAsia="ja-JP"/>
    </w:rPr>
  </w:style>
  <w:style w:type="paragraph" w:customStyle="1" w:styleId="ZA">
    <w:name w:val="ZA"/>
    <w:qFormat/>
    <w:rsid w:val="00F74D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rsid w:val="00F74D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rsid w:val="00F74DF2"/>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rsid w:val="00F74DF2"/>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rsid w:val="00F74D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rsid w:val="00F74D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rsid w:val="00F74DF2"/>
    <w:pPr>
      <w:outlineLvl w:val="9"/>
    </w:pPr>
  </w:style>
  <w:style w:type="paragraph" w:customStyle="1" w:styleId="TAH">
    <w:name w:val="TAH"/>
    <w:basedOn w:val="TAC"/>
    <w:link w:val="TAHChar"/>
    <w:qFormat/>
    <w:rsid w:val="00F74DF2"/>
    <w:rPr>
      <w:b/>
    </w:rPr>
  </w:style>
  <w:style w:type="paragraph" w:customStyle="1" w:styleId="TAC">
    <w:name w:val="TAC"/>
    <w:basedOn w:val="TAL"/>
    <w:link w:val="TACChar"/>
    <w:qFormat/>
    <w:rsid w:val="00F74DF2"/>
    <w:pPr>
      <w:jc w:val="center"/>
    </w:pPr>
  </w:style>
  <w:style w:type="paragraph" w:customStyle="1" w:styleId="TAL">
    <w:name w:val="TAL"/>
    <w:basedOn w:val="a"/>
    <w:link w:val="TALChar"/>
    <w:qFormat/>
    <w:rsid w:val="00F74DF2"/>
    <w:pPr>
      <w:keepNext/>
      <w:keepLines/>
      <w:spacing w:after="0"/>
    </w:pPr>
    <w:rPr>
      <w:rFonts w:ascii="Arial" w:hAnsi="Arial"/>
      <w:sz w:val="18"/>
    </w:rPr>
  </w:style>
  <w:style w:type="character" w:customStyle="1" w:styleId="TALChar">
    <w:name w:val="TAL Char"/>
    <w:link w:val="TAL"/>
    <w:qFormat/>
    <w:rsid w:val="00F74DF2"/>
    <w:rPr>
      <w:rFonts w:ascii="Arial" w:hAnsi="Arial"/>
      <w:color w:val="000000"/>
      <w:sz w:val="18"/>
      <w:lang w:val="en-GB" w:eastAsia="ja-JP"/>
    </w:rPr>
  </w:style>
  <w:style w:type="character" w:customStyle="1" w:styleId="TACChar">
    <w:name w:val="TAC Char"/>
    <w:link w:val="TAC"/>
    <w:qFormat/>
    <w:rsid w:val="00F74DF2"/>
  </w:style>
  <w:style w:type="paragraph" w:customStyle="1" w:styleId="TAJ">
    <w:name w:val="TAJ"/>
    <w:basedOn w:val="a"/>
    <w:qFormat/>
    <w:rsid w:val="00F74DF2"/>
    <w:pPr>
      <w:keepNext/>
      <w:keepLines/>
    </w:pPr>
    <w:rPr>
      <w:lang w:eastAsia="en-US"/>
    </w:rPr>
  </w:style>
  <w:style w:type="paragraph" w:customStyle="1" w:styleId="NO">
    <w:name w:val="NO"/>
    <w:basedOn w:val="a"/>
    <w:link w:val="NOChar"/>
    <w:qFormat/>
    <w:rsid w:val="00F74DF2"/>
    <w:pPr>
      <w:keepLines/>
      <w:ind w:left="1135" w:hanging="851"/>
    </w:pPr>
  </w:style>
  <w:style w:type="character" w:customStyle="1" w:styleId="NOChar">
    <w:name w:val="NO Char"/>
    <w:link w:val="NO"/>
    <w:qFormat/>
    <w:rsid w:val="00F74DF2"/>
    <w:rPr>
      <w:color w:val="000000"/>
      <w:lang w:val="en-GB" w:eastAsia="ja-JP"/>
    </w:rPr>
  </w:style>
  <w:style w:type="paragraph" w:customStyle="1" w:styleId="HO">
    <w:name w:val="HO"/>
    <w:basedOn w:val="a"/>
    <w:qFormat/>
    <w:rsid w:val="00F74DF2"/>
    <w:pPr>
      <w:jc w:val="right"/>
    </w:pPr>
    <w:rPr>
      <w:b/>
      <w:lang w:eastAsia="en-US"/>
    </w:rPr>
  </w:style>
  <w:style w:type="paragraph" w:customStyle="1" w:styleId="HE">
    <w:name w:val="HE"/>
    <w:basedOn w:val="a"/>
    <w:qFormat/>
    <w:rsid w:val="00F74DF2"/>
    <w:rPr>
      <w:b/>
      <w:lang w:eastAsia="en-US"/>
    </w:rPr>
  </w:style>
  <w:style w:type="paragraph" w:customStyle="1" w:styleId="EX">
    <w:name w:val="EX"/>
    <w:basedOn w:val="a"/>
    <w:link w:val="EXCar"/>
    <w:qFormat/>
    <w:rsid w:val="00F74DF2"/>
    <w:pPr>
      <w:keepLines/>
      <w:ind w:left="1702" w:hanging="1418"/>
    </w:pPr>
  </w:style>
  <w:style w:type="character" w:customStyle="1" w:styleId="EXCar">
    <w:name w:val="EX Car"/>
    <w:link w:val="EX"/>
    <w:qFormat/>
    <w:rsid w:val="00F74DF2"/>
    <w:rPr>
      <w:color w:val="000000"/>
      <w:lang w:val="en-GB" w:eastAsia="ja-JP"/>
    </w:rPr>
  </w:style>
  <w:style w:type="paragraph" w:customStyle="1" w:styleId="FP">
    <w:name w:val="FP"/>
    <w:basedOn w:val="a"/>
    <w:qFormat/>
    <w:rsid w:val="00F74DF2"/>
    <w:pPr>
      <w:spacing w:after="0"/>
    </w:pPr>
  </w:style>
  <w:style w:type="paragraph" w:customStyle="1" w:styleId="LD">
    <w:name w:val="LD"/>
    <w:qFormat/>
    <w:rsid w:val="00F74DF2"/>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rsid w:val="00F74DF2"/>
    <w:pPr>
      <w:spacing w:after="0"/>
    </w:pPr>
  </w:style>
  <w:style w:type="paragraph" w:customStyle="1" w:styleId="EW">
    <w:name w:val="EW"/>
    <w:basedOn w:val="EX"/>
    <w:qFormat/>
    <w:rsid w:val="00F74DF2"/>
    <w:pPr>
      <w:spacing w:after="0"/>
    </w:pPr>
  </w:style>
  <w:style w:type="paragraph" w:customStyle="1" w:styleId="B2">
    <w:name w:val="B2"/>
    <w:basedOn w:val="a"/>
    <w:link w:val="B2Char"/>
    <w:qFormat/>
    <w:rsid w:val="00F74DF2"/>
    <w:pPr>
      <w:ind w:left="851" w:hanging="284"/>
    </w:pPr>
  </w:style>
  <w:style w:type="paragraph" w:customStyle="1" w:styleId="B1">
    <w:name w:val="B1"/>
    <w:basedOn w:val="a"/>
    <w:link w:val="B1Char"/>
    <w:qFormat/>
    <w:rsid w:val="00F74DF2"/>
    <w:pPr>
      <w:ind w:left="568" w:hanging="284"/>
    </w:pPr>
  </w:style>
  <w:style w:type="character" w:customStyle="1" w:styleId="B1Char">
    <w:name w:val="B1 Char"/>
    <w:link w:val="B1"/>
    <w:qFormat/>
    <w:rsid w:val="00F74DF2"/>
    <w:rPr>
      <w:color w:val="000000"/>
      <w:lang w:val="en-GB" w:eastAsia="ja-JP"/>
    </w:rPr>
  </w:style>
  <w:style w:type="paragraph" w:customStyle="1" w:styleId="B3">
    <w:name w:val="B3"/>
    <w:basedOn w:val="a"/>
    <w:qFormat/>
    <w:rsid w:val="00F74DF2"/>
    <w:pPr>
      <w:ind w:left="1135" w:hanging="284"/>
    </w:pPr>
  </w:style>
  <w:style w:type="paragraph" w:customStyle="1" w:styleId="B4">
    <w:name w:val="B4"/>
    <w:basedOn w:val="a"/>
    <w:qFormat/>
    <w:rsid w:val="00F74DF2"/>
    <w:pPr>
      <w:ind w:left="1418" w:hanging="284"/>
    </w:pPr>
  </w:style>
  <w:style w:type="paragraph" w:customStyle="1" w:styleId="B5">
    <w:name w:val="B5"/>
    <w:basedOn w:val="a"/>
    <w:qFormat/>
    <w:rsid w:val="00F74DF2"/>
    <w:pPr>
      <w:ind w:left="1702" w:hanging="284"/>
    </w:pPr>
  </w:style>
  <w:style w:type="paragraph" w:customStyle="1" w:styleId="EQ">
    <w:name w:val="EQ"/>
    <w:basedOn w:val="a"/>
    <w:next w:val="a"/>
    <w:qFormat/>
    <w:rsid w:val="00F74DF2"/>
    <w:pPr>
      <w:keepLines/>
      <w:tabs>
        <w:tab w:val="center" w:pos="4536"/>
        <w:tab w:val="right" w:pos="9072"/>
      </w:tabs>
    </w:pPr>
  </w:style>
  <w:style w:type="paragraph" w:customStyle="1" w:styleId="TH">
    <w:name w:val="TH"/>
    <w:basedOn w:val="a"/>
    <w:link w:val="THChar"/>
    <w:qFormat/>
    <w:rsid w:val="00F74DF2"/>
    <w:pPr>
      <w:keepNext/>
      <w:keepLines/>
      <w:spacing w:before="60"/>
      <w:jc w:val="center"/>
    </w:pPr>
    <w:rPr>
      <w:rFonts w:ascii="Arial" w:hAnsi="Arial"/>
      <w:b/>
    </w:rPr>
  </w:style>
  <w:style w:type="character" w:customStyle="1" w:styleId="THChar">
    <w:name w:val="TH Char"/>
    <w:link w:val="TH"/>
    <w:qFormat/>
    <w:rsid w:val="00F74DF2"/>
    <w:rPr>
      <w:rFonts w:ascii="Arial" w:hAnsi="Arial"/>
      <w:b/>
      <w:color w:val="000000"/>
      <w:lang w:val="en-GB" w:eastAsia="ja-JP"/>
    </w:rPr>
  </w:style>
  <w:style w:type="paragraph" w:customStyle="1" w:styleId="TF">
    <w:name w:val="TF"/>
    <w:basedOn w:val="TH"/>
    <w:link w:val="TFChar"/>
    <w:qFormat/>
    <w:rsid w:val="00F74DF2"/>
    <w:pPr>
      <w:keepNext w:val="0"/>
      <w:spacing w:before="0" w:after="240"/>
    </w:pPr>
  </w:style>
  <w:style w:type="character" w:customStyle="1" w:styleId="TFChar">
    <w:name w:val="TF Char"/>
    <w:link w:val="TF"/>
    <w:qFormat/>
    <w:rsid w:val="00F74DF2"/>
    <w:rPr>
      <w:rFonts w:ascii="Arial" w:hAnsi="Arial"/>
      <w:b/>
      <w:color w:val="000000"/>
      <w:lang w:val="en-GB" w:eastAsia="ja-JP"/>
    </w:rPr>
  </w:style>
  <w:style w:type="paragraph" w:customStyle="1" w:styleId="NF">
    <w:name w:val="NF"/>
    <w:basedOn w:val="NO"/>
    <w:qFormat/>
    <w:rsid w:val="00F74DF2"/>
    <w:pPr>
      <w:keepNext/>
      <w:spacing w:after="0"/>
    </w:pPr>
    <w:rPr>
      <w:rFonts w:ascii="Arial" w:hAnsi="Arial"/>
      <w:sz w:val="18"/>
    </w:rPr>
  </w:style>
  <w:style w:type="paragraph" w:customStyle="1" w:styleId="PL">
    <w:name w:val="PL"/>
    <w:qFormat/>
    <w:rsid w:val="00F74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rsid w:val="00F74DF2"/>
    <w:pPr>
      <w:jc w:val="right"/>
    </w:pPr>
  </w:style>
  <w:style w:type="paragraph" w:customStyle="1" w:styleId="TAN">
    <w:name w:val="TAN"/>
    <w:basedOn w:val="TAL"/>
    <w:qFormat/>
    <w:rsid w:val="00F74DF2"/>
    <w:pPr>
      <w:ind w:left="851" w:hanging="851"/>
    </w:pPr>
  </w:style>
  <w:style w:type="character" w:customStyle="1" w:styleId="ZGSM">
    <w:name w:val="ZGSM"/>
    <w:qFormat/>
    <w:rsid w:val="00F74DF2"/>
  </w:style>
  <w:style w:type="paragraph" w:customStyle="1" w:styleId="AP">
    <w:name w:val="AP"/>
    <w:basedOn w:val="a"/>
    <w:qFormat/>
    <w:rsid w:val="00F74DF2"/>
    <w:pPr>
      <w:ind w:left="2127" w:hanging="2127"/>
    </w:pPr>
    <w:rPr>
      <w:b/>
      <w:color w:val="FF0000"/>
    </w:rPr>
  </w:style>
  <w:style w:type="paragraph" w:customStyle="1" w:styleId="EditorsNote">
    <w:name w:val="Editor's Note"/>
    <w:basedOn w:val="NO"/>
    <w:link w:val="EditorsNoteChar"/>
    <w:qFormat/>
    <w:rsid w:val="00F74DF2"/>
    <w:rPr>
      <w:color w:val="FF0000"/>
    </w:rPr>
  </w:style>
  <w:style w:type="character" w:customStyle="1" w:styleId="EditorsNoteChar">
    <w:name w:val="Editor's Note Char"/>
    <w:link w:val="EditorsNote"/>
    <w:qFormat/>
    <w:locked/>
    <w:rsid w:val="00F74DF2"/>
    <w:rPr>
      <w:color w:val="FF0000"/>
      <w:lang w:val="en-GB" w:eastAsia="ja-JP"/>
    </w:rPr>
  </w:style>
  <w:style w:type="paragraph" w:customStyle="1" w:styleId="ZD">
    <w:name w:val="ZD"/>
    <w:qFormat/>
    <w:rsid w:val="00F74DF2"/>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rsid w:val="00F74DF2"/>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rsid w:val="00F74DF2"/>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rsid w:val="00F74DF2"/>
    <w:pPr>
      <w:framePr w:hRule="auto" w:wrap="notBeside" w:y="852"/>
    </w:pPr>
    <w:rPr>
      <w:i w:val="0"/>
      <w:sz w:val="40"/>
    </w:rPr>
  </w:style>
  <w:style w:type="paragraph" w:customStyle="1" w:styleId="ZV">
    <w:name w:val="ZV"/>
    <w:basedOn w:val="ZU"/>
    <w:qFormat/>
    <w:rsid w:val="00F74DF2"/>
    <w:pPr>
      <w:framePr w:wrap="notBeside" w:y="16161"/>
    </w:pPr>
  </w:style>
  <w:style w:type="character" w:customStyle="1" w:styleId="Char3">
    <w:name w:val="页眉 Char"/>
    <w:link w:val="a9"/>
    <w:qFormat/>
    <w:rsid w:val="00F74DF2"/>
    <w:rPr>
      <w:color w:val="000000"/>
      <w:lang w:val="en-GB" w:eastAsia="ja-JP" w:bidi="ar-SA"/>
    </w:rPr>
  </w:style>
  <w:style w:type="character" w:customStyle="1" w:styleId="Char2">
    <w:name w:val="批注框文本 Char"/>
    <w:link w:val="a7"/>
    <w:qFormat/>
    <w:rsid w:val="00F74DF2"/>
    <w:rPr>
      <w:rFonts w:ascii="Tahoma" w:hAnsi="Tahoma" w:cs="Tahoma"/>
      <w:color w:val="000000"/>
      <w:sz w:val="16"/>
      <w:szCs w:val="16"/>
      <w:lang w:val="en-GB" w:eastAsia="ja-JP"/>
    </w:rPr>
  </w:style>
  <w:style w:type="character" w:customStyle="1" w:styleId="Char">
    <w:name w:val="批注文字 Char"/>
    <w:link w:val="a4"/>
    <w:qFormat/>
    <w:rsid w:val="00F74DF2"/>
    <w:rPr>
      <w:color w:val="000000"/>
      <w:lang w:val="en-GB" w:eastAsia="ja-JP"/>
    </w:rPr>
  </w:style>
  <w:style w:type="character" w:customStyle="1" w:styleId="Char5">
    <w:name w:val="批注主题 Char"/>
    <w:link w:val="ac"/>
    <w:qFormat/>
    <w:rsid w:val="00F74DF2"/>
    <w:rPr>
      <w:b/>
      <w:bCs/>
      <w:color w:val="000000"/>
      <w:lang w:val="en-GB" w:eastAsia="ja-JP"/>
    </w:rPr>
  </w:style>
  <w:style w:type="character" w:customStyle="1" w:styleId="Char4">
    <w:name w:val="脚注文本 Char"/>
    <w:link w:val="aa"/>
    <w:qFormat/>
    <w:rsid w:val="00F74DF2"/>
    <w:rPr>
      <w:color w:val="000000"/>
      <w:lang w:val="en-GB" w:eastAsia="ja-JP"/>
    </w:rPr>
  </w:style>
  <w:style w:type="paragraph" w:styleId="af3">
    <w:name w:val="List Paragraph"/>
    <w:basedOn w:val="a"/>
    <w:uiPriority w:val="34"/>
    <w:qFormat/>
    <w:rsid w:val="00F74DF2"/>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sid w:val="00F74DF2"/>
    <w:rPr>
      <w:color w:val="000000"/>
      <w:lang w:val="en-GB" w:eastAsia="ja-JP"/>
    </w:rPr>
  </w:style>
  <w:style w:type="paragraph" w:customStyle="1" w:styleId="NOn">
    <w:name w:val="NOn"/>
    <w:basedOn w:val="B1"/>
    <w:qFormat/>
    <w:rsid w:val="00F74DF2"/>
  </w:style>
  <w:style w:type="character" w:customStyle="1" w:styleId="12">
    <w:name w:val="书籍标题1"/>
    <w:uiPriority w:val="33"/>
    <w:qFormat/>
    <w:rsid w:val="00F74DF2"/>
    <w:rPr>
      <w:b/>
      <w:bCs/>
      <w:smallCaps/>
      <w:spacing w:val="5"/>
    </w:rPr>
  </w:style>
  <w:style w:type="character" w:customStyle="1" w:styleId="Char0">
    <w:name w:val="正文文本 Char"/>
    <w:link w:val="a5"/>
    <w:qFormat/>
    <w:rsid w:val="00F74DF2"/>
    <w:rPr>
      <w:color w:val="000000"/>
      <w:lang w:val="en-GB" w:eastAsia="ja-JP"/>
    </w:rPr>
  </w:style>
  <w:style w:type="character" w:customStyle="1" w:styleId="Char1">
    <w:name w:val="纯文本 Char"/>
    <w:link w:val="a6"/>
    <w:qFormat/>
    <w:rsid w:val="00F74DF2"/>
    <w:rPr>
      <w:rFonts w:ascii="Courier New" w:hAnsi="Courier New"/>
      <w:lang w:val="nb-NO"/>
    </w:rPr>
  </w:style>
  <w:style w:type="character" w:customStyle="1" w:styleId="13">
    <w:name w:val="未处理的提及1"/>
    <w:uiPriority w:val="99"/>
    <w:semiHidden/>
    <w:unhideWhenUsed/>
    <w:qFormat/>
    <w:rsid w:val="00F74DF2"/>
    <w:rPr>
      <w:color w:val="808080"/>
      <w:shd w:val="clear" w:color="auto" w:fill="E6E6E6"/>
    </w:rPr>
  </w:style>
  <w:style w:type="paragraph" w:customStyle="1" w:styleId="CRCoverPage">
    <w:name w:val="CR Cover Page"/>
    <w:link w:val="CRCoverPageZchn"/>
    <w:qFormat/>
    <w:rsid w:val="00F74DF2"/>
    <w:pPr>
      <w:spacing w:after="120"/>
    </w:pPr>
    <w:rPr>
      <w:rFonts w:ascii="Arial" w:hAnsi="Arial"/>
      <w:lang w:val="en-GB" w:eastAsia="en-US"/>
    </w:rPr>
  </w:style>
  <w:style w:type="character" w:customStyle="1" w:styleId="CRCoverPageZchn">
    <w:name w:val="CR Cover Page Zchn"/>
    <w:link w:val="CRCoverPage"/>
    <w:qFormat/>
    <w:rsid w:val="00F74DF2"/>
    <w:rPr>
      <w:rFonts w:ascii="Arial" w:hAnsi="Arial"/>
      <w:lang w:eastAsia="en-US" w:bidi="ar-SA"/>
    </w:rPr>
  </w:style>
  <w:style w:type="character" w:customStyle="1" w:styleId="TAHChar">
    <w:name w:val="TAH Char"/>
    <w:link w:val="TAH"/>
    <w:qFormat/>
    <w:rsid w:val="00F74DF2"/>
    <w:rPr>
      <w:rFonts w:ascii="Arial" w:hAnsi="Arial"/>
      <w:b/>
      <w:color w:val="000000"/>
      <w:sz w:val="18"/>
      <w:lang w:val="en-GB" w:eastAsia="ja-JP"/>
    </w:rPr>
  </w:style>
  <w:style w:type="character" w:customStyle="1" w:styleId="TFZchn">
    <w:name w:val="TF Zchn"/>
    <w:qFormat/>
    <w:rsid w:val="00F74DF2"/>
    <w:rPr>
      <w:rFonts w:ascii="Arial" w:hAnsi="Arial"/>
      <w:b/>
      <w:color w:val="000000"/>
      <w:lang w:val="en-GB" w:eastAsia="ja-JP"/>
    </w:rPr>
  </w:style>
  <w:style w:type="character" w:customStyle="1" w:styleId="NOZchn">
    <w:name w:val="NO Zchn"/>
    <w:qFormat/>
    <w:locked/>
    <w:rsid w:val="00F74DF2"/>
    <w:rPr>
      <w:color w:val="000000"/>
      <w:lang w:val="en-GB" w:eastAsia="ja-JP"/>
    </w:rPr>
  </w:style>
  <w:style w:type="character" w:customStyle="1" w:styleId="B1Zchn">
    <w:name w:val="B1 Zchn"/>
    <w:qFormat/>
    <w:rsid w:val="00F74DF2"/>
    <w:rPr>
      <w:rFonts w:ascii="Times New Roman" w:hAnsi="Times New Roman"/>
      <w:lang w:val="en-GB" w:eastAsia="en-US"/>
    </w:rPr>
  </w:style>
  <w:style w:type="character" w:customStyle="1" w:styleId="CRCoverPageChar">
    <w:name w:val="CR Cover Page Char"/>
    <w:qFormat/>
    <w:locked/>
    <w:rsid w:val="00F74DF2"/>
    <w:rPr>
      <w:rFonts w:ascii="Arial" w:hAnsi="Arial"/>
      <w:lang w:val="en-GB" w:eastAsia="en-US"/>
    </w:rPr>
  </w:style>
  <w:style w:type="character" w:customStyle="1" w:styleId="B2Char">
    <w:name w:val="B2 Char"/>
    <w:link w:val="B2"/>
    <w:qFormat/>
    <w:rsid w:val="00F74DF2"/>
    <w:rPr>
      <w:color w:val="000000"/>
      <w:lang w:val="en-GB" w:eastAsia="ja-JP"/>
    </w:rPr>
  </w:style>
  <w:style w:type="paragraph" w:customStyle="1" w:styleId="Guidance">
    <w:name w:val="Guidance"/>
    <w:basedOn w:val="a"/>
    <w:qFormat/>
    <w:rsid w:val="00F74DF2"/>
    <w:pPr>
      <w:overflowPunct/>
      <w:autoSpaceDE/>
      <w:autoSpaceDN/>
      <w:adjustRightInd/>
      <w:textAlignment w:val="auto"/>
    </w:pPr>
    <w:rPr>
      <w:rFonts w:eastAsia="MS Mincho"/>
      <w:i/>
      <w:color w:val="0000FF"/>
      <w:lang w:eastAsia="en-US"/>
    </w:rPr>
  </w:style>
  <w:style w:type="character" w:customStyle="1" w:styleId="TAHCar">
    <w:name w:val="TAH Car"/>
    <w:qFormat/>
    <w:rsid w:val="00F74DF2"/>
    <w:rPr>
      <w:rFonts w:ascii="Arial" w:hAnsi="Arial"/>
      <w:b/>
      <w:sz w:val="18"/>
      <w:lang w:eastAsia="en-US"/>
    </w:rPr>
  </w:style>
  <w:style w:type="character" w:customStyle="1" w:styleId="4Char">
    <w:name w:val="标题 4 Char"/>
    <w:link w:val="4"/>
    <w:qFormat/>
    <w:rsid w:val="00F74DF2"/>
    <w:rPr>
      <w:rFonts w:ascii="Arial" w:hAnsi="Arial"/>
      <w:sz w:val="24"/>
      <w:lang w:val="en-GB" w:eastAsia="ja-JP"/>
    </w:rPr>
  </w:style>
  <w:style w:type="paragraph" w:styleId="af4">
    <w:name w:val="Document Map"/>
    <w:basedOn w:val="a"/>
    <w:link w:val="Char6"/>
    <w:rsid w:val="00446A97"/>
    <w:pPr>
      <w:spacing w:after="0"/>
    </w:pPr>
    <w:rPr>
      <w:rFonts w:ascii="宋体" w:eastAsia="宋体"/>
      <w:sz w:val="18"/>
      <w:szCs w:val="18"/>
    </w:rPr>
  </w:style>
  <w:style w:type="character" w:customStyle="1" w:styleId="Char6">
    <w:name w:val="文档结构图 Char"/>
    <w:basedOn w:val="a0"/>
    <w:link w:val="af4"/>
    <w:rsid w:val="00446A97"/>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72EC6-EF0F-4CD8-90E3-EA0AD8EFD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EE461A-2EF3-4466-B6E7-C1032AA7B67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1C5E23C-9595-4F3A-B773-47B652F0B861}">
  <ds:schemaRefs>
    <ds:schemaRef ds:uri="http://schemas.microsoft.com/sharepoint/events"/>
  </ds:schemaRefs>
</ds:datastoreItem>
</file>

<file path=customXml/itemProps4.xml><?xml version="1.0" encoding="utf-8"?>
<ds:datastoreItem xmlns:ds="http://schemas.openxmlformats.org/officeDocument/2006/customXml" ds:itemID="{7AC914F2-25C5-43FB-9699-56C6CE71839E}">
  <ds:schemaRefs>
    <ds:schemaRef ds:uri="http://schemas.microsoft.com/sharepoint/v3/contenttype/forms"/>
  </ds:schemaRefs>
</ds:datastoreItem>
</file>

<file path=customXml/itemProps5.xml><?xml version="1.0" encoding="utf-8"?>
<ds:datastoreItem xmlns:ds="http://schemas.openxmlformats.org/officeDocument/2006/customXml" ds:itemID="{60D3C0CB-6247-411D-AFCD-C75C6EEFCE66}">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B840C7C6-CD67-4B7A-BD88-1D16835BF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786</Words>
  <Characters>4482</Characters>
  <Application>Microsoft Office Word</Application>
  <DocSecurity>0</DocSecurity>
  <Lines>37</Lines>
  <Paragraphs>10</Paragraphs>
  <ScaleCrop>false</ScaleCrop>
  <Company>ETSI/MCC</Company>
  <LinksUpToDate>false</LinksUpToDate>
  <CharactersWithSpaces>5258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CMCC</dc:creator>
  <cp:lastModifiedBy>cmcc-1</cp:lastModifiedBy>
  <cp:revision>2</cp:revision>
  <cp:lastPrinted>2014-09-10T09:04:00Z</cp:lastPrinted>
  <dcterms:created xsi:type="dcterms:W3CDTF">2023-01-09T12:41:00Z</dcterms:created>
  <dcterms:modified xsi:type="dcterms:W3CDTF">2023-01-09T12:41:00Z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1590503956</vt:lpwstr>
  </property>
  <property fmtid="{D5CDD505-2E9C-101B-9397-08002B2CF9AE}" pid="7" name="KSOProductBuildVer">
    <vt:lpwstr>2052-11.8.2.10321</vt:lpwstr>
  </property>
</Properties>
</file>